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D3C7D" w14:textId="2FDB57DD" w:rsidR="00C17905" w:rsidRPr="00C17905" w:rsidRDefault="00C17905" w:rsidP="00C17905">
      <w:pPr>
        <w:tabs>
          <w:tab w:val="left" w:pos="1800"/>
          <w:tab w:val="right" w:pos="9072"/>
        </w:tabs>
        <w:ind w:left="1800" w:hanging="1800"/>
        <w:rPr>
          <w:rFonts w:ascii="Arial" w:eastAsia="Batang" w:hAnsi="Arial" w:cs="Arial"/>
          <w:b/>
          <w:bCs/>
          <w:lang w:val="sv-SE" w:eastAsia="en-US"/>
        </w:rPr>
      </w:pPr>
      <w:r w:rsidRPr="00C17905">
        <w:rPr>
          <w:rFonts w:ascii="Arial" w:eastAsia="Batang" w:hAnsi="Arial" w:cs="Arial"/>
          <w:b/>
          <w:bCs/>
          <w:lang w:val="sv-SE" w:eastAsia="en-US"/>
        </w:rPr>
        <w:t>3GPP TSG RAN WG1 #1</w:t>
      </w:r>
      <w:r w:rsidR="00BB2CB7">
        <w:rPr>
          <w:rFonts w:ascii="Arial" w:eastAsia="Batang" w:hAnsi="Arial" w:cs="Arial"/>
          <w:b/>
          <w:bCs/>
          <w:lang w:val="sv-SE" w:eastAsia="en-US"/>
        </w:rPr>
        <w:t>20</w:t>
      </w:r>
      <w:r w:rsidR="007D3B6B">
        <w:rPr>
          <w:rFonts w:ascii="Arial" w:eastAsia="Batang" w:hAnsi="Arial" w:cs="Arial"/>
          <w:b/>
          <w:bCs/>
          <w:lang w:val="sv-SE" w:eastAsia="en-US"/>
        </w:rPr>
        <w:t>bis</w:t>
      </w:r>
      <w:r w:rsidRPr="00C17905">
        <w:rPr>
          <w:rFonts w:ascii="Arial" w:eastAsia="Batang" w:hAnsi="Arial" w:cs="Arial"/>
          <w:b/>
          <w:bCs/>
          <w:lang w:val="sv-SE" w:eastAsia="en-US"/>
        </w:rPr>
        <w:tab/>
      </w:r>
      <w:r w:rsidR="007B3AC1" w:rsidRPr="007B3AC1">
        <w:rPr>
          <w:rFonts w:ascii="Arial" w:eastAsia="Batang" w:hAnsi="Arial" w:cs="Arial"/>
          <w:b/>
          <w:bCs/>
          <w:lang w:val="sv-SE" w:eastAsia="en-US"/>
        </w:rPr>
        <w:t>R1-2502199</w:t>
      </w:r>
    </w:p>
    <w:p w14:paraId="5B62C4E0" w14:textId="77777777" w:rsidR="00C33273" w:rsidRDefault="00C33273" w:rsidP="00C17905">
      <w:pPr>
        <w:tabs>
          <w:tab w:val="left" w:pos="1800"/>
          <w:tab w:val="right" w:pos="9072"/>
        </w:tabs>
        <w:ind w:left="1800" w:hanging="1800"/>
        <w:rPr>
          <w:rFonts w:ascii="Arial" w:eastAsia="Batang" w:hAnsi="Arial" w:cs="Arial"/>
          <w:b/>
          <w:bCs/>
          <w:lang w:val="sv-SE" w:eastAsia="en-US"/>
        </w:rPr>
      </w:pPr>
    </w:p>
    <w:p w14:paraId="63D353EE" w14:textId="42288E83" w:rsidR="00B70E50" w:rsidRDefault="0057030C" w:rsidP="00066AB9">
      <w:pPr>
        <w:snapToGrid w:val="0"/>
        <w:ind w:left="2386" w:hangingChars="993" w:hanging="2386"/>
        <w:jc w:val="both"/>
        <w:rPr>
          <w:rFonts w:ascii="Arial" w:eastAsia="Batang" w:hAnsi="Arial" w:cs="Arial"/>
          <w:b/>
          <w:bCs/>
          <w:lang w:val="sv-SE" w:eastAsia="en-US"/>
        </w:rPr>
      </w:pPr>
      <w:r w:rsidRPr="0057030C">
        <w:rPr>
          <w:rFonts w:ascii="Arial" w:eastAsia="Batang" w:hAnsi="Arial" w:cs="Arial"/>
          <w:b/>
          <w:bCs/>
          <w:lang w:val="sv-SE" w:eastAsia="en-US"/>
        </w:rPr>
        <w:t>Wuhan, China, April 7th – 11th, 2025</w:t>
      </w:r>
      <w:r w:rsidR="00647237" w:rsidRPr="00647237">
        <w:rPr>
          <w:rFonts w:ascii="Arial" w:eastAsia="Batang" w:hAnsi="Arial" w:cs="Arial"/>
          <w:b/>
          <w:bCs/>
          <w:lang w:val="sv-SE" w:eastAsia="en-US"/>
        </w:rPr>
        <w:tab/>
      </w:r>
    </w:p>
    <w:p w14:paraId="1CEBECF9" w14:textId="77777777" w:rsidR="00647237" w:rsidRDefault="00647237" w:rsidP="00066AB9">
      <w:pPr>
        <w:snapToGrid w:val="0"/>
        <w:ind w:left="2386" w:hangingChars="993" w:hanging="2386"/>
        <w:jc w:val="both"/>
        <w:rPr>
          <w:rFonts w:ascii="Arial" w:eastAsia="Batang" w:hAnsi="Arial" w:cs="Arial"/>
          <w:b/>
          <w:bCs/>
          <w:lang w:eastAsia="en-US"/>
        </w:rPr>
      </w:pPr>
    </w:p>
    <w:p w14:paraId="65558578" w14:textId="48B1B0AA"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75FCA">
        <w:rPr>
          <w:rFonts w:ascii="Arial" w:eastAsia="Batang" w:hAnsi="Arial" w:cs="Arial"/>
          <w:b/>
          <w:bCs/>
          <w:lang w:eastAsia="en-US"/>
        </w:rPr>
        <w:t>9.5.2</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77A6C8DB"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704B5E">
        <w:rPr>
          <w:rFonts w:ascii="Arial" w:eastAsia="Batang" w:hAnsi="Arial" w:cs="Arial"/>
          <w:b/>
          <w:bCs/>
          <w:lang w:eastAsia="en-US"/>
        </w:rPr>
        <w:t>Discussion on</w:t>
      </w:r>
      <w:r w:rsidR="005A73EB">
        <w:rPr>
          <w:rFonts w:ascii="Arial" w:eastAsia="Batang" w:hAnsi="Arial" w:cs="Arial"/>
          <w:b/>
          <w:bCs/>
          <w:lang w:eastAsia="en-US"/>
        </w:rPr>
        <w:t xml:space="preserve"> </w:t>
      </w:r>
      <w:r w:rsidR="00570926">
        <w:rPr>
          <w:rFonts w:ascii="Arial" w:eastAsia="Batang" w:hAnsi="Arial" w:cs="Arial"/>
          <w:b/>
          <w:bCs/>
          <w:lang w:eastAsia="en-US"/>
        </w:rPr>
        <w:t>o</w:t>
      </w:r>
      <w:r w:rsidR="002C6D61" w:rsidRPr="002C6D61">
        <w:rPr>
          <w:rFonts w:ascii="Arial" w:eastAsia="Batang" w:hAnsi="Arial" w:cs="Arial"/>
          <w:b/>
          <w:bCs/>
          <w:lang w:eastAsia="en-US"/>
        </w:rPr>
        <w:t>n</w:t>
      </w:r>
      <w:r w:rsidR="005A73EB">
        <w:rPr>
          <w:rFonts w:ascii="Arial" w:eastAsia="Batang" w:hAnsi="Arial" w:cs="Arial"/>
          <w:b/>
          <w:bCs/>
          <w:lang w:eastAsia="en-US"/>
        </w:rPr>
        <w:t>-</w:t>
      </w:r>
      <w:r w:rsidR="002C6D61" w:rsidRPr="002C6D61">
        <w:rPr>
          <w:rFonts w:ascii="Arial" w:eastAsia="Batang" w:hAnsi="Arial" w:cs="Arial"/>
          <w:b/>
          <w:bCs/>
          <w:lang w:eastAsia="en-US"/>
        </w:rPr>
        <w:t>demand SIB1 for UEs in Idle/Inactive mode</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0" w:name="_Ref124589705"/>
      <w:bookmarkStart w:id="1" w:name="_Ref129681862"/>
      <w:r w:rsidRPr="0094004F">
        <w:rPr>
          <w:lang w:eastAsia="zh-CN"/>
        </w:rPr>
        <w:t>Introduction</w:t>
      </w:r>
      <w:bookmarkEnd w:id="0"/>
      <w:bookmarkEnd w:id="1"/>
    </w:p>
    <w:p w14:paraId="1C3A263F" w14:textId="2F84D128" w:rsidR="00C5665C" w:rsidRPr="005D62CB" w:rsidRDefault="00C5665C" w:rsidP="00C5665C">
      <w:pPr>
        <w:spacing w:before="240" w:after="240"/>
        <w:jc w:val="both"/>
        <w:rPr>
          <w:rFonts w:ascii="Times New Roman" w:hAnsi="Times New Roman" w:cs="Times New Roman"/>
          <w:sz w:val="22"/>
          <w:szCs w:val="22"/>
        </w:rPr>
      </w:pPr>
      <w:r w:rsidRPr="005D62CB">
        <w:rPr>
          <w:rFonts w:ascii="Times New Roman" w:hAnsi="Times New Roman" w:cs="Times New Roman" w:hint="eastAsia"/>
          <w:sz w:val="22"/>
          <w:szCs w:val="22"/>
        </w:rPr>
        <w:t>I</w:t>
      </w:r>
      <w:r w:rsidRPr="005D62CB">
        <w:rPr>
          <w:rFonts w:ascii="Times New Roman" w:hAnsi="Times New Roman" w:cs="Times New Roman"/>
          <w:sz w:val="22"/>
          <w:szCs w:val="22"/>
        </w:rPr>
        <w:t>n RAN1#1</w:t>
      </w:r>
      <w:r>
        <w:rPr>
          <w:rFonts w:ascii="Times New Roman" w:hAnsi="Times New Roman" w:cs="Times New Roman"/>
          <w:sz w:val="22"/>
          <w:szCs w:val="22"/>
        </w:rPr>
        <w:t>20</w:t>
      </w:r>
      <w:r w:rsidRPr="005D62CB">
        <w:rPr>
          <w:rFonts w:ascii="Times New Roman" w:hAnsi="Times New Roman" w:cs="Times New Roman"/>
          <w:sz w:val="22"/>
          <w:szCs w:val="22"/>
        </w:rPr>
        <w:t>, the following agreements were made [1]:</w:t>
      </w:r>
    </w:p>
    <w:p w14:paraId="0BC6082A" w14:textId="7DD772AB" w:rsidR="00C5665C" w:rsidRPr="00EB72BC" w:rsidRDefault="00C5665C" w:rsidP="00C5665C">
      <w:pPr>
        <w:rPr>
          <w:rFonts w:ascii="Times New Roman" w:hAnsi="Times New Roman" w:cs="Times New Roman"/>
          <w:sz w:val="22"/>
          <w:szCs w:val="22"/>
          <w:lang w:eastAsia="x-none"/>
        </w:rPr>
      </w:pPr>
      <w:r w:rsidRPr="00EB72BC">
        <w:rPr>
          <w:rFonts w:ascii="Times New Roman" w:hAnsi="Times New Roman" w:cs="Times New Roman"/>
          <w:sz w:val="22"/>
          <w:szCs w:val="22"/>
          <w:highlight w:val="green"/>
          <w:lang w:eastAsia="x-none"/>
        </w:rPr>
        <w:t>Agreement</w:t>
      </w:r>
    </w:p>
    <w:p w14:paraId="4733E981" w14:textId="77777777" w:rsidR="00C5665C" w:rsidRPr="00EB72BC" w:rsidRDefault="00C5665C" w:rsidP="00C5665C">
      <w:pPr>
        <w:rPr>
          <w:rFonts w:ascii="Times New Roman" w:eastAsia="PMingLiU" w:hAnsi="Times New Roman" w:cs="Times New Roman"/>
          <w:bCs/>
          <w:sz w:val="22"/>
          <w:szCs w:val="22"/>
          <w:lang w:eastAsia="zh-TW"/>
        </w:rPr>
      </w:pPr>
      <w:r w:rsidRPr="00EB72BC">
        <w:rPr>
          <w:rFonts w:ascii="Times New Roman" w:eastAsia="PMingLiU" w:hAnsi="Times New Roman" w:cs="Times New Roman"/>
          <w:bCs/>
          <w:sz w:val="22"/>
          <w:szCs w:val="22"/>
          <w:lang w:eastAsia="zh-TW"/>
        </w:rPr>
        <w:t>The reference time point to determine the window starting time for on-demand SIB1 is based on the starting slot of the RAR window for UL WUS wherein UE successfully received a RAR.</w:t>
      </w:r>
    </w:p>
    <w:p w14:paraId="2D91E72F" w14:textId="77777777" w:rsidR="00C5665C" w:rsidRPr="00EB72BC" w:rsidRDefault="00C5665C" w:rsidP="00C5665C">
      <w:pPr>
        <w:rPr>
          <w:rFonts w:ascii="Times New Roman" w:hAnsi="Times New Roman" w:cs="Times New Roman"/>
          <w:sz w:val="22"/>
          <w:szCs w:val="22"/>
          <w:lang w:eastAsia="x-none"/>
        </w:rPr>
      </w:pPr>
    </w:p>
    <w:p w14:paraId="515ED070" w14:textId="77777777" w:rsidR="00C5665C" w:rsidRPr="00EB72BC" w:rsidRDefault="00C5665C" w:rsidP="00C5665C">
      <w:pPr>
        <w:rPr>
          <w:rFonts w:ascii="Times New Roman" w:hAnsi="Times New Roman" w:cs="Times New Roman"/>
          <w:sz w:val="22"/>
          <w:szCs w:val="22"/>
          <w:lang w:eastAsia="x-none"/>
        </w:rPr>
      </w:pPr>
      <w:r w:rsidRPr="00EB72BC">
        <w:rPr>
          <w:rFonts w:ascii="Times New Roman" w:hAnsi="Times New Roman" w:cs="Times New Roman"/>
          <w:sz w:val="22"/>
          <w:szCs w:val="22"/>
          <w:highlight w:val="green"/>
          <w:lang w:eastAsia="x-none"/>
        </w:rPr>
        <w:t>Agreement</w:t>
      </w:r>
    </w:p>
    <w:p w14:paraId="3D6F34C6" w14:textId="77777777" w:rsidR="00C5665C" w:rsidRPr="00EB72BC" w:rsidRDefault="00C5665C" w:rsidP="00C5665C">
      <w:pPr>
        <w:rPr>
          <w:rFonts w:ascii="Times New Roman" w:eastAsia="PMingLiU" w:hAnsi="Times New Roman" w:cs="Times New Roman"/>
          <w:sz w:val="22"/>
          <w:szCs w:val="22"/>
          <w:lang w:eastAsia="zh-TW"/>
        </w:rPr>
      </w:pPr>
      <w:r w:rsidRPr="00EB72BC">
        <w:rPr>
          <w:rFonts w:ascii="Times New Roman" w:eastAsia="PMingLiU" w:hAnsi="Times New Roman" w:cs="Times New Roman"/>
          <w:sz w:val="22"/>
          <w:szCs w:val="22"/>
          <w:lang w:eastAsia="zh-TW"/>
        </w:rPr>
        <w:t>The time offset between the reference time point and the starting time for the time window of on-demand SIB1 is indicated in the UL WUS configuration.</w:t>
      </w:r>
    </w:p>
    <w:p w14:paraId="0ACF2E67" w14:textId="4E28ECBB" w:rsidR="00EB72BC" w:rsidRPr="00EB72BC" w:rsidRDefault="00EB72BC" w:rsidP="00C5665C">
      <w:pPr>
        <w:rPr>
          <w:rFonts w:ascii="Times New Roman" w:eastAsia="PMingLiU" w:hAnsi="Times New Roman" w:cs="Times New Roman"/>
          <w:sz w:val="22"/>
          <w:szCs w:val="22"/>
          <w:lang w:eastAsia="zh-TW"/>
        </w:rPr>
      </w:pPr>
      <w:r w:rsidRPr="00EB72BC">
        <w:rPr>
          <w:rFonts w:ascii="Times New Roman" w:eastAsia="PMingLiU" w:hAnsi="Times New Roman" w:cs="Times New Roman"/>
          <w:sz w:val="22"/>
          <w:szCs w:val="22"/>
          <w:lang w:eastAsia="zh-TW"/>
        </w:rPr>
        <w:t>•</w:t>
      </w:r>
      <w:r w:rsidRPr="00EB72BC">
        <w:rPr>
          <w:rFonts w:ascii="Times New Roman" w:eastAsia="PMingLiU" w:hAnsi="Times New Roman" w:cs="Times New Roman"/>
          <w:sz w:val="22"/>
          <w:szCs w:val="22"/>
          <w:lang w:eastAsia="zh-TW"/>
        </w:rPr>
        <w:tab/>
        <w:t>Unit of the time offset is in slot</w:t>
      </w:r>
    </w:p>
    <w:p w14:paraId="32414F30" w14:textId="77777777" w:rsidR="00EB72BC" w:rsidRDefault="00EB72BC" w:rsidP="00146962">
      <w:pPr>
        <w:rPr>
          <w:rFonts w:ascii="Times New Roman" w:eastAsia="Batang" w:hAnsi="Times New Roman" w:cs="Times New Roman"/>
          <w:b/>
          <w:bCs/>
          <w:sz w:val="20"/>
          <w:szCs w:val="20"/>
          <w:lang w:eastAsia="x-none"/>
        </w:rPr>
      </w:pPr>
    </w:p>
    <w:p w14:paraId="43EF3AC9" w14:textId="130E9A47" w:rsidR="00146962" w:rsidRPr="00146962" w:rsidRDefault="00146962" w:rsidP="00146962">
      <w:pPr>
        <w:rPr>
          <w:rFonts w:ascii="Times New Roman" w:eastAsia="Batang" w:hAnsi="Times New Roman" w:cs="Times New Roman"/>
          <w:b/>
          <w:bCs/>
          <w:sz w:val="22"/>
          <w:szCs w:val="22"/>
          <w:lang w:eastAsia="x-none"/>
        </w:rPr>
      </w:pPr>
      <w:r w:rsidRPr="00146962">
        <w:rPr>
          <w:rFonts w:ascii="Times New Roman" w:eastAsia="Batang" w:hAnsi="Times New Roman" w:cs="Times New Roman"/>
          <w:b/>
          <w:bCs/>
          <w:sz w:val="22"/>
          <w:szCs w:val="22"/>
          <w:lang w:eastAsia="x-none"/>
        </w:rPr>
        <w:t>Conclusion</w:t>
      </w:r>
    </w:p>
    <w:p w14:paraId="4BAF09CF" w14:textId="77777777" w:rsidR="00146962" w:rsidRPr="00146962" w:rsidRDefault="00146962" w:rsidP="00146962">
      <w:pPr>
        <w:rPr>
          <w:rFonts w:ascii="Times New Roman" w:eastAsia="Batang" w:hAnsi="Times New Roman" w:cs="Times New Roman"/>
          <w:sz w:val="22"/>
          <w:szCs w:val="22"/>
          <w:lang w:eastAsia="en-US"/>
        </w:rPr>
      </w:pPr>
      <w:r w:rsidRPr="00146962">
        <w:rPr>
          <w:rFonts w:ascii="Times New Roman" w:eastAsia="Batang" w:hAnsi="Times New Roman" w:cs="Times New Roman"/>
          <w:sz w:val="22"/>
          <w:szCs w:val="22"/>
          <w:lang w:eastAsia="en-US"/>
        </w:rPr>
        <w:t>On how to use PDCCH-ConfigSIB1</w:t>
      </w:r>
      <w:r w:rsidRPr="00146962">
        <w:rPr>
          <w:rFonts w:ascii="Times New Roman" w:eastAsia="Batang" w:hAnsi="Times New Roman" w:cs="Times New Roman"/>
          <w:iCs/>
          <w:sz w:val="22"/>
          <w:szCs w:val="22"/>
          <w:lang w:eastAsia="zh-TW"/>
        </w:rPr>
        <w:t xml:space="preserve"> for R19 NES-capable UE in MIB of NES Cell </w:t>
      </w:r>
      <w:r w:rsidRPr="00146962">
        <w:rPr>
          <w:rFonts w:ascii="Times New Roman" w:eastAsia="Batang" w:hAnsi="Times New Roman" w:cs="Times New Roman"/>
          <w:sz w:val="22"/>
          <w:szCs w:val="22"/>
          <w:lang w:eastAsia="en-US"/>
        </w:rPr>
        <w:t>when K_SSB = 30 in FR1 or K_SSB = 14 in FR2</w:t>
      </w:r>
      <w:r w:rsidRPr="00146962">
        <w:rPr>
          <w:rFonts w:ascii="Times New Roman" w:eastAsia="Batang" w:hAnsi="Times New Roman" w:cs="Times New Roman"/>
          <w:iCs/>
          <w:sz w:val="22"/>
          <w:szCs w:val="22"/>
          <w:lang w:eastAsia="zh-TW"/>
        </w:rPr>
        <w:t xml:space="preserve"> on NES cell if SSB of NES cell is on the sync raster, Option 3 is adopted.</w:t>
      </w:r>
    </w:p>
    <w:p w14:paraId="15182D68" w14:textId="77777777" w:rsidR="00146962" w:rsidRPr="00146962" w:rsidRDefault="00146962" w:rsidP="00146962">
      <w:pPr>
        <w:numPr>
          <w:ilvl w:val="0"/>
          <w:numId w:val="9"/>
        </w:numPr>
        <w:rPr>
          <w:rFonts w:ascii="Times New Roman" w:eastAsia="PMingLiU" w:hAnsi="Times New Roman" w:cs="Times New Roman"/>
          <w:sz w:val="22"/>
          <w:szCs w:val="22"/>
          <w:lang w:eastAsia="zh-TW"/>
        </w:rPr>
      </w:pPr>
      <w:r w:rsidRPr="00146962">
        <w:rPr>
          <w:rFonts w:ascii="Times New Roman" w:eastAsia="PMingLiU" w:hAnsi="Times New Roman" w:cs="Times New Roman"/>
          <w:sz w:val="22"/>
          <w:szCs w:val="22"/>
          <w:lang w:eastAsia="zh-TW"/>
        </w:rPr>
        <w:t>Option 1: Use it to indicate frequency assistance information to search SSB for Cell A</w:t>
      </w:r>
    </w:p>
    <w:p w14:paraId="5B92B523" w14:textId="77777777" w:rsidR="00146962" w:rsidRPr="00146962" w:rsidRDefault="00146962" w:rsidP="00146962">
      <w:pPr>
        <w:numPr>
          <w:ilvl w:val="1"/>
          <w:numId w:val="9"/>
        </w:numPr>
        <w:rPr>
          <w:rFonts w:ascii="Times New Roman" w:eastAsia="PMingLiU" w:hAnsi="Times New Roman" w:cs="Times New Roman"/>
          <w:sz w:val="22"/>
          <w:szCs w:val="22"/>
          <w:lang w:eastAsia="zh-TW"/>
        </w:rPr>
      </w:pPr>
      <w:r w:rsidRPr="00146962">
        <w:rPr>
          <w:rFonts w:ascii="Times New Roman" w:eastAsia="PMingLiU" w:hAnsi="Times New Roman" w:cs="Times New Roman"/>
          <w:sz w:val="22"/>
          <w:szCs w:val="22"/>
          <w:lang w:eastAsia="zh-TW"/>
        </w:rPr>
        <w:t xml:space="preserve">FFS: Details on the range/granularity of the </w:t>
      </w:r>
      <w:r w:rsidRPr="00146962">
        <w:rPr>
          <w:rFonts w:ascii="Times New Roman" w:eastAsia="PMingLiU" w:hAnsi="Times New Roman" w:cs="Times New Roman"/>
          <w:sz w:val="22"/>
          <w:szCs w:val="22"/>
          <w:lang w:val="en-US" w:eastAsia="zh-TW"/>
        </w:rPr>
        <w:t>frequency assistance information</w:t>
      </w:r>
    </w:p>
    <w:p w14:paraId="263BEF0F" w14:textId="77777777" w:rsidR="00146962" w:rsidRPr="00146962" w:rsidRDefault="00146962" w:rsidP="00146962">
      <w:pPr>
        <w:numPr>
          <w:ilvl w:val="1"/>
          <w:numId w:val="9"/>
        </w:numPr>
        <w:rPr>
          <w:rFonts w:ascii="Times New Roman" w:eastAsia="PMingLiU" w:hAnsi="Times New Roman" w:cs="Times New Roman"/>
          <w:sz w:val="22"/>
          <w:szCs w:val="22"/>
          <w:lang w:eastAsia="zh-TW"/>
        </w:rPr>
      </w:pPr>
      <w:r w:rsidRPr="00146962">
        <w:rPr>
          <w:rFonts w:ascii="Times New Roman" w:eastAsia="PMingLiU" w:hAnsi="Times New Roman" w:cs="Times New Roman"/>
          <w:sz w:val="22"/>
          <w:szCs w:val="22"/>
          <w:lang w:eastAsia="zh-TW"/>
        </w:rPr>
        <w:t>FFS: Potential impact to RAN3</w:t>
      </w:r>
    </w:p>
    <w:p w14:paraId="644EE924" w14:textId="77777777" w:rsidR="00146962" w:rsidRPr="00146962" w:rsidRDefault="00146962" w:rsidP="00146962">
      <w:pPr>
        <w:numPr>
          <w:ilvl w:val="0"/>
          <w:numId w:val="9"/>
        </w:numPr>
        <w:rPr>
          <w:rFonts w:ascii="Times New Roman" w:eastAsia="PMingLiU" w:hAnsi="Times New Roman" w:cs="Times New Roman"/>
          <w:sz w:val="22"/>
          <w:szCs w:val="22"/>
          <w:lang w:eastAsia="zh-TW"/>
        </w:rPr>
      </w:pPr>
      <w:r w:rsidRPr="00146962">
        <w:rPr>
          <w:rFonts w:ascii="Times New Roman" w:eastAsia="PMingLiU" w:hAnsi="Times New Roman" w:cs="Times New Roman"/>
          <w:sz w:val="22"/>
          <w:szCs w:val="22"/>
          <w:lang w:eastAsia="zh-TW"/>
        </w:rPr>
        <w:t>Option 2: Use it to indicate</w:t>
      </w:r>
      <w:r w:rsidRPr="00146962">
        <w:rPr>
          <w:rFonts w:ascii="Times New Roman" w:eastAsia="Batang" w:hAnsi="Times New Roman" w:cs="Times New Roman"/>
          <w:i/>
          <w:iCs/>
          <w:sz w:val="22"/>
          <w:szCs w:val="22"/>
          <w:lang w:eastAsia="zh-CN"/>
        </w:rPr>
        <w:t xml:space="preserve"> searchSpaceZero</w:t>
      </w:r>
      <w:r w:rsidRPr="00146962">
        <w:rPr>
          <w:rFonts w:ascii="Times New Roman" w:eastAsia="Batang" w:hAnsi="Times New Roman" w:cs="Times New Roman"/>
          <w:sz w:val="22"/>
          <w:szCs w:val="22"/>
          <w:lang w:eastAsia="zh-CN"/>
        </w:rPr>
        <w:t xml:space="preserve"> and </w:t>
      </w:r>
      <w:r w:rsidRPr="00146962">
        <w:rPr>
          <w:rFonts w:ascii="Times New Roman" w:eastAsia="Batang" w:hAnsi="Times New Roman" w:cs="Times New Roman"/>
          <w:i/>
          <w:iCs/>
          <w:sz w:val="22"/>
          <w:szCs w:val="22"/>
          <w:lang w:eastAsia="zh-CN"/>
        </w:rPr>
        <w:t xml:space="preserve">controlResourceSetZero </w:t>
      </w:r>
      <w:r w:rsidRPr="00146962">
        <w:rPr>
          <w:rFonts w:ascii="Times New Roman" w:eastAsia="Batang" w:hAnsi="Times New Roman" w:cs="Times New Roman"/>
          <w:sz w:val="22"/>
          <w:szCs w:val="22"/>
          <w:lang w:eastAsia="zh-CN"/>
        </w:rPr>
        <w:t>of OD-SIB1</w:t>
      </w:r>
    </w:p>
    <w:p w14:paraId="4252E9FD" w14:textId="77777777" w:rsidR="00146962" w:rsidRPr="00146962" w:rsidRDefault="00146962" w:rsidP="00146962">
      <w:pPr>
        <w:numPr>
          <w:ilvl w:val="0"/>
          <w:numId w:val="9"/>
        </w:numPr>
        <w:rPr>
          <w:rFonts w:ascii="Times New Roman" w:eastAsia="PMingLiU" w:hAnsi="Times New Roman" w:cs="Times New Roman"/>
          <w:sz w:val="22"/>
          <w:szCs w:val="22"/>
          <w:lang w:eastAsia="zh-TW"/>
        </w:rPr>
      </w:pPr>
      <w:r w:rsidRPr="00146962">
        <w:rPr>
          <w:rFonts w:ascii="Times New Roman" w:eastAsia="PMingLiU" w:hAnsi="Times New Roman" w:cs="Times New Roman"/>
          <w:sz w:val="22"/>
          <w:szCs w:val="22"/>
          <w:lang w:eastAsia="zh-TW"/>
        </w:rPr>
        <w:t>Option 3: Above feature is not supported</w:t>
      </w:r>
      <w:r w:rsidRPr="00146962">
        <w:rPr>
          <w:rFonts w:ascii="Times New Roman" w:eastAsia="Batang" w:hAnsi="Times New Roman" w:cs="Times New Roman"/>
          <w:iCs/>
          <w:sz w:val="22"/>
          <w:szCs w:val="22"/>
          <w:lang w:eastAsia="zh-TW"/>
        </w:rPr>
        <w:t>.</w:t>
      </w:r>
    </w:p>
    <w:p w14:paraId="01E75592" w14:textId="77777777" w:rsidR="00146962" w:rsidRPr="00146962" w:rsidRDefault="00146962" w:rsidP="00146962">
      <w:pPr>
        <w:rPr>
          <w:rFonts w:ascii="Times New Roman" w:eastAsia="Batang" w:hAnsi="Times New Roman" w:cs="Times New Roman"/>
          <w:sz w:val="22"/>
          <w:szCs w:val="22"/>
          <w:lang w:eastAsia="x-none"/>
        </w:rPr>
      </w:pPr>
    </w:p>
    <w:p w14:paraId="22CA8088" w14:textId="77777777" w:rsidR="00146962" w:rsidRPr="00146962" w:rsidRDefault="00146962" w:rsidP="00146962">
      <w:pPr>
        <w:rPr>
          <w:rFonts w:ascii="Times New Roman" w:eastAsia="Batang" w:hAnsi="Times New Roman" w:cs="Times New Roman"/>
          <w:sz w:val="22"/>
          <w:szCs w:val="22"/>
          <w:lang w:eastAsia="x-none"/>
        </w:rPr>
      </w:pPr>
      <w:r w:rsidRPr="00146962">
        <w:rPr>
          <w:rFonts w:ascii="Times New Roman" w:eastAsia="Batang" w:hAnsi="Times New Roman" w:cs="Times New Roman"/>
          <w:sz w:val="22"/>
          <w:szCs w:val="22"/>
          <w:highlight w:val="green"/>
          <w:lang w:eastAsia="x-none"/>
        </w:rPr>
        <w:t>Agreement</w:t>
      </w:r>
    </w:p>
    <w:p w14:paraId="4DB1A79E" w14:textId="77777777" w:rsidR="00146962" w:rsidRPr="00146962" w:rsidRDefault="00146962" w:rsidP="00146962">
      <w:pPr>
        <w:rPr>
          <w:rFonts w:ascii="Times New Roman" w:eastAsia="PMingLiU" w:hAnsi="Times New Roman" w:cs="Times New Roman"/>
          <w:sz w:val="22"/>
          <w:szCs w:val="22"/>
          <w:lang w:eastAsia="zh-TW"/>
        </w:rPr>
      </w:pPr>
      <w:bookmarkStart w:id="2" w:name="_Hlk193628846"/>
      <w:r w:rsidRPr="00146962">
        <w:rPr>
          <w:rFonts w:ascii="Times New Roman" w:eastAsia="PMingLiU" w:hAnsi="Times New Roman" w:cs="Times New Roman"/>
          <w:sz w:val="22"/>
          <w:szCs w:val="22"/>
          <w:lang w:eastAsia="zh-TW"/>
        </w:rPr>
        <w:t>For type 0 PDCCH monitoring occasions of on demand SIB1, searchSpaceZero and controlResourceSetZero for on-demand SIB1 are provided from UL WUS configuration if SSB on NES cell is on sync raster.</w:t>
      </w:r>
    </w:p>
    <w:bookmarkEnd w:id="2"/>
    <w:p w14:paraId="33782A72" w14:textId="77777777" w:rsidR="00146962" w:rsidRPr="00146962" w:rsidRDefault="00146962" w:rsidP="00146962">
      <w:pPr>
        <w:rPr>
          <w:rFonts w:ascii="Times New Roman" w:eastAsia="Batang" w:hAnsi="Times New Roman" w:cs="Times New Roman"/>
          <w:sz w:val="22"/>
          <w:szCs w:val="22"/>
          <w:lang w:eastAsia="x-none"/>
        </w:rPr>
      </w:pPr>
    </w:p>
    <w:p w14:paraId="24012D49" w14:textId="77777777" w:rsidR="00146962" w:rsidRPr="00146962" w:rsidRDefault="00146962" w:rsidP="00146962">
      <w:pPr>
        <w:rPr>
          <w:rFonts w:ascii="Times New Roman" w:eastAsia="Batang" w:hAnsi="Times New Roman" w:cs="Times New Roman"/>
          <w:sz w:val="22"/>
          <w:szCs w:val="22"/>
          <w:lang w:eastAsia="x-none"/>
        </w:rPr>
      </w:pPr>
      <w:bookmarkStart w:id="3" w:name="OLE_LINK40"/>
      <w:bookmarkStart w:id="4" w:name="_Hlk193657326"/>
      <w:r w:rsidRPr="00146962">
        <w:rPr>
          <w:rFonts w:ascii="Times New Roman" w:eastAsia="Batang" w:hAnsi="Times New Roman" w:cs="Times New Roman"/>
          <w:sz w:val="22"/>
          <w:szCs w:val="22"/>
          <w:highlight w:val="green"/>
          <w:lang w:eastAsia="x-none"/>
        </w:rPr>
        <w:t>Agreement</w:t>
      </w:r>
    </w:p>
    <w:p w14:paraId="5C330323" w14:textId="77777777" w:rsidR="00146962" w:rsidRPr="00146962" w:rsidRDefault="00146962" w:rsidP="00146962">
      <w:pPr>
        <w:rPr>
          <w:rFonts w:ascii="Times New Roman" w:eastAsia="PMingLiU" w:hAnsi="Times New Roman" w:cs="Times New Roman"/>
          <w:sz w:val="22"/>
          <w:szCs w:val="22"/>
          <w:lang w:val="en-US" w:eastAsia="zh-TW"/>
        </w:rPr>
      </w:pPr>
      <w:r w:rsidRPr="00146962">
        <w:rPr>
          <w:rFonts w:ascii="Times New Roman" w:eastAsia="PMingLiU" w:hAnsi="Times New Roman" w:cs="Times New Roman"/>
          <w:sz w:val="22"/>
          <w:szCs w:val="22"/>
          <w:lang w:val="en-US" w:eastAsia="zh-TW"/>
        </w:rPr>
        <w:t xml:space="preserve">The UE assumes that, in the OD-SIB1 window, PDCCH for an OD-SIB1 message is transmitted in </w:t>
      </w:r>
      <w:r w:rsidRPr="00146962">
        <w:rPr>
          <w:rFonts w:ascii="Times New Roman" w:eastAsia="PMingLiU" w:hAnsi="Times New Roman" w:cs="Times New Roman"/>
          <w:strike/>
          <w:color w:val="FF0000"/>
          <w:sz w:val="22"/>
          <w:szCs w:val="22"/>
          <w:lang w:val="en-US" w:eastAsia="zh-TW"/>
        </w:rPr>
        <w:t>at least</w:t>
      </w:r>
      <w:r w:rsidRPr="00146962">
        <w:rPr>
          <w:rFonts w:ascii="Times New Roman" w:eastAsia="PMingLiU" w:hAnsi="Times New Roman" w:cs="Times New Roman"/>
          <w:sz w:val="22"/>
          <w:szCs w:val="22"/>
          <w:lang w:val="en-US" w:eastAsia="zh-TW"/>
        </w:rPr>
        <w:t xml:space="preserve"> PDCCH </w:t>
      </w:r>
      <w:bookmarkEnd w:id="3"/>
      <w:r w:rsidRPr="00146962">
        <w:rPr>
          <w:rFonts w:ascii="Times New Roman" w:eastAsia="PMingLiU" w:hAnsi="Times New Roman" w:cs="Times New Roman"/>
          <w:sz w:val="22"/>
          <w:szCs w:val="22"/>
          <w:lang w:val="en-US" w:eastAsia="zh-TW"/>
        </w:rPr>
        <w:t>monitoring occasions corresponding to at least the SSB associated with the PRACH for UL-WUS if this is indicated via UL WUS configuration</w:t>
      </w:r>
    </w:p>
    <w:p w14:paraId="2C0C49B5" w14:textId="77777777" w:rsidR="00146962" w:rsidRPr="00A84D0D" w:rsidRDefault="00146962" w:rsidP="00146962">
      <w:pPr>
        <w:numPr>
          <w:ilvl w:val="0"/>
          <w:numId w:val="10"/>
        </w:numPr>
        <w:rPr>
          <w:rFonts w:ascii="Times New Roman" w:eastAsia="PMingLiU" w:hAnsi="Times New Roman" w:cs="Times New Roman"/>
          <w:sz w:val="22"/>
          <w:szCs w:val="22"/>
          <w:lang w:val="en-US" w:eastAsia="zh-TW"/>
        </w:rPr>
      </w:pPr>
      <w:r w:rsidRPr="00A84D0D">
        <w:rPr>
          <w:rFonts w:ascii="Times New Roman" w:eastAsia="PMingLiU" w:hAnsi="Times New Roman" w:cs="Times New Roman"/>
          <w:sz w:val="22"/>
          <w:szCs w:val="22"/>
          <w:lang w:val="en-US" w:eastAsia="zh-TW"/>
        </w:rPr>
        <w:t>FFS: Whether UE expect PDCCH on PDCCH monitoring occasion corresponding to SSB other than the one mentioned above</w:t>
      </w:r>
    </w:p>
    <w:p w14:paraId="6E745F1F" w14:textId="77777777" w:rsidR="00146962" w:rsidRPr="00A84D0D" w:rsidRDefault="00146962" w:rsidP="00146962">
      <w:pPr>
        <w:numPr>
          <w:ilvl w:val="0"/>
          <w:numId w:val="10"/>
        </w:numPr>
        <w:rPr>
          <w:rFonts w:ascii="Times New Roman" w:eastAsia="PMingLiU" w:hAnsi="Times New Roman" w:cs="Times New Roman"/>
          <w:sz w:val="22"/>
          <w:szCs w:val="22"/>
          <w:lang w:val="en-US" w:eastAsia="zh-TW"/>
        </w:rPr>
      </w:pPr>
      <w:r w:rsidRPr="00A84D0D">
        <w:rPr>
          <w:rFonts w:ascii="Times New Roman" w:eastAsia="PMingLiU" w:hAnsi="Times New Roman" w:cs="Times New Roman"/>
          <w:sz w:val="22"/>
          <w:szCs w:val="22"/>
          <w:lang w:val="en-US" w:eastAsia="zh-TW"/>
        </w:rPr>
        <w:t xml:space="preserve">FFS: Whether gNB can indicate (in UL-WUS configuration) </w:t>
      </w:r>
      <w:bookmarkStart w:id="5" w:name="_Hlk193632080"/>
      <w:r w:rsidRPr="00A84D0D">
        <w:rPr>
          <w:rFonts w:ascii="Times New Roman" w:eastAsia="PMingLiU" w:hAnsi="Times New Roman" w:cs="Times New Roman"/>
          <w:sz w:val="22"/>
          <w:szCs w:val="22"/>
          <w:lang w:val="en-US" w:eastAsia="zh-TW"/>
        </w:rPr>
        <w:t xml:space="preserve">the SSB </w:t>
      </w:r>
      <w:bookmarkEnd w:id="5"/>
      <w:r w:rsidRPr="00A84D0D">
        <w:rPr>
          <w:rFonts w:ascii="Times New Roman" w:eastAsia="PMingLiU" w:hAnsi="Times New Roman" w:cs="Times New Roman"/>
          <w:sz w:val="22"/>
          <w:szCs w:val="22"/>
          <w:lang w:val="en-US" w:eastAsia="zh-TW"/>
        </w:rPr>
        <w:t>the UE can expect PDCCH transmission on</w:t>
      </w:r>
    </w:p>
    <w:bookmarkEnd w:id="4"/>
    <w:p w14:paraId="01721536" w14:textId="77777777" w:rsidR="00146962" w:rsidRPr="00146962" w:rsidRDefault="00146962" w:rsidP="00146962">
      <w:pPr>
        <w:rPr>
          <w:rFonts w:ascii="Times New Roman" w:eastAsia="Batang" w:hAnsi="Times New Roman" w:cs="Times New Roman"/>
          <w:sz w:val="20"/>
          <w:szCs w:val="20"/>
          <w:lang w:val="en-US" w:eastAsia="x-none"/>
        </w:rPr>
      </w:pPr>
    </w:p>
    <w:p w14:paraId="10A4704B" w14:textId="77777777" w:rsidR="00146962" w:rsidRPr="00146962" w:rsidRDefault="00146962" w:rsidP="00146962">
      <w:pPr>
        <w:rPr>
          <w:rFonts w:ascii="Times New Roman" w:eastAsia="Batang" w:hAnsi="Times New Roman" w:cs="Times New Roman"/>
          <w:b/>
          <w:bCs/>
          <w:sz w:val="22"/>
          <w:szCs w:val="22"/>
          <w:lang w:val="en-US" w:eastAsia="x-none"/>
        </w:rPr>
      </w:pPr>
      <w:bookmarkStart w:id="6" w:name="OLE_LINK45"/>
      <w:r w:rsidRPr="00146962">
        <w:rPr>
          <w:rFonts w:ascii="Times New Roman" w:eastAsia="Batang" w:hAnsi="Times New Roman" w:cs="Times New Roman"/>
          <w:b/>
          <w:bCs/>
          <w:sz w:val="22"/>
          <w:szCs w:val="22"/>
          <w:lang w:val="en-US" w:eastAsia="x-none"/>
        </w:rPr>
        <w:t>Conclusion</w:t>
      </w:r>
    </w:p>
    <w:p w14:paraId="0F749F27" w14:textId="77777777" w:rsidR="00146962" w:rsidRPr="00146962" w:rsidRDefault="00146962" w:rsidP="00146962">
      <w:pPr>
        <w:rPr>
          <w:rFonts w:ascii="Times New Roman" w:eastAsia="PMingLiU" w:hAnsi="Times New Roman" w:cs="Times New Roman"/>
          <w:sz w:val="22"/>
          <w:szCs w:val="22"/>
          <w:lang w:eastAsia="zh-TW"/>
        </w:rPr>
      </w:pPr>
      <w:r w:rsidRPr="00146962">
        <w:rPr>
          <w:rFonts w:ascii="Times New Roman" w:eastAsia="PMingLiU" w:hAnsi="Times New Roman" w:cs="Times New Roman"/>
          <w:sz w:val="22"/>
          <w:szCs w:val="22"/>
          <w:lang w:eastAsia="zh-TW"/>
        </w:rPr>
        <w:t>There is no RAN1 consensus on the following proposal:</w:t>
      </w:r>
    </w:p>
    <w:p w14:paraId="080A591A" w14:textId="77777777" w:rsidR="00146962" w:rsidRPr="00146962" w:rsidRDefault="00146962" w:rsidP="00146962">
      <w:pPr>
        <w:rPr>
          <w:rFonts w:ascii="Times New Roman" w:eastAsia="PMingLiU" w:hAnsi="Times New Roman" w:cs="Times New Roman"/>
          <w:sz w:val="22"/>
          <w:szCs w:val="22"/>
          <w:lang w:eastAsia="zh-TW"/>
        </w:rPr>
      </w:pPr>
      <w:r w:rsidRPr="00146962">
        <w:rPr>
          <w:rFonts w:ascii="Times New Roman" w:eastAsia="PMingLiU" w:hAnsi="Times New Roman" w:cs="Times New Roman"/>
          <w:sz w:val="22"/>
          <w:szCs w:val="22"/>
          <w:lang w:eastAsia="zh-TW"/>
        </w:rPr>
        <w:t>From RAN1 perspective, OD-SIB1 design does not differentiate depending on frequency location of SSB on NES cell</w:t>
      </w:r>
    </w:p>
    <w:bookmarkEnd w:id="6"/>
    <w:p w14:paraId="419CC5F2" w14:textId="77777777" w:rsidR="00427457" w:rsidRPr="00427457" w:rsidRDefault="00427457" w:rsidP="00427457">
      <w:pPr>
        <w:rPr>
          <w:rFonts w:ascii="Times New Roman" w:eastAsia="PMingLiU" w:hAnsi="Times New Roman" w:cs="Times New Roman"/>
          <w:b/>
          <w:bCs/>
          <w:sz w:val="22"/>
          <w:szCs w:val="22"/>
          <w:lang w:val="en-US" w:eastAsia="zh-TW"/>
        </w:rPr>
      </w:pPr>
      <w:r w:rsidRPr="00427457">
        <w:rPr>
          <w:rFonts w:ascii="Times New Roman" w:eastAsia="PMingLiU" w:hAnsi="Times New Roman" w:cs="Times New Roman"/>
          <w:b/>
          <w:bCs/>
          <w:sz w:val="22"/>
          <w:szCs w:val="22"/>
          <w:lang w:val="en-US" w:eastAsia="zh-TW"/>
        </w:rPr>
        <w:lastRenderedPageBreak/>
        <w:t>Conclusion</w:t>
      </w:r>
    </w:p>
    <w:p w14:paraId="36629DAC" w14:textId="77777777" w:rsidR="00427457" w:rsidRPr="00427457" w:rsidRDefault="00427457" w:rsidP="00427457">
      <w:pPr>
        <w:rPr>
          <w:rFonts w:ascii="Times New Roman" w:eastAsia="PMingLiU" w:hAnsi="Times New Roman" w:cs="Times New Roman"/>
          <w:sz w:val="22"/>
          <w:szCs w:val="22"/>
          <w:lang w:val="en-US" w:eastAsia="zh-TW"/>
        </w:rPr>
      </w:pPr>
      <w:r w:rsidRPr="00427457">
        <w:rPr>
          <w:rFonts w:ascii="Times New Roman" w:eastAsia="PMingLiU" w:hAnsi="Times New Roman" w:cs="Times New Roman"/>
          <w:sz w:val="22"/>
          <w:szCs w:val="22"/>
          <w:lang w:val="en-US" w:eastAsia="zh-TW"/>
        </w:rPr>
        <w:t>It’s up to RAN2 to discuss whether the value in OD-SIB1 IE can be different from the value of the corresponding IE in the WUS configuration, and how to define the UE behavior if the values are different.</w:t>
      </w:r>
    </w:p>
    <w:p w14:paraId="00479147" w14:textId="77777777" w:rsidR="00427457" w:rsidRPr="00427457" w:rsidRDefault="00427457" w:rsidP="00427457">
      <w:pPr>
        <w:rPr>
          <w:rFonts w:ascii="Times New Roman" w:eastAsia="PMingLiU" w:hAnsi="Times New Roman" w:cs="Times New Roman"/>
          <w:sz w:val="22"/>
          <w:szCs w:val="22"/>
          <w:lang w:val="en-US" w:eastAsia="zh-TW"/>
        </w:rPr>
      </w:pPr>
    </w:p>
    <w:p w14:paraId="549CF056" w14:textId="51EFFA15" w:rsidR="00427457" w:rsidRPr="00427457" w:rsidRDefault="00427457" w:rsidP="00427457">
      <w:pPr>
        <w:rPr>
          <w:rFonts w:ascii="Times New Roman" w:eastAsia="PMingLiU" w:hAnsi="Times New Roman" w:cs="Times New Roman"/>
          <w:sz w:val="22"/>
          <w:szCs w:val="22"/>
          <w:lang w:eastAsia="zh-TW"/>
        </w:rPr>
      </w:pPr>
      <w:r w:rsidRPr="00427457">
        <w:rPr>
          <w:rFonts w:ascii="Times New Roman" w:eastAsia="PMingLiU" w:hAnsi="Times New Roman" w:cs="Times New Roman"/>
          <w:b/>
          <w:bCs/>
          <w:sz w:val="22"/>
          <w:szCs w:val="22"/>
          <w:lang w:eastAsia="zh-TW"/>
        </w:rPr>
        <w:t>Conclusion</w:t>
      </w:r>
      <w:r w:rsidRPr="00427457">
        <w:rPr>
          <w:rFonts w:ascii="Times New Roman" w:eastAsia="PMingLiU" w:hAnsi="Times New Roman" w:cs="Times New Roman"/>
          <w:sz w:val="22"/>
          <w:szCs w:val="22"/>
          <w:lang w:eastAsia="zh-TW"/>
        </w:rPr>
        <w:t xml:space="preserve"> </w:t>
      </w:r>
    </w:p>
    <w:p w14:paraId="23BCFF24" w14:textId="77777777" w:rsidR="00427457" w:rsidRPr="00427457" w:rsidRDefault="00427457" w:rsidP="00427457">
      <w:pPr>
        <w:numPr>
          <w:ilvl w:val="0"/>
          <w:numId w:val="12"/>
        </w:numPr>
        <w:tabs>
          <w:tab w:val="left" w:pos="0"/>
        </w:tabs>
        <w:rPr>
          <w:rFonts w:ascii="Times" w:eastAsia="PMingLiU" w:hAnsi="Times" w:cs="Times New Roman"/>
          <w:sz w:val="22"/>
          <w:szCs w:val="22"/>
          <w:lang w:eastAsia="zh-TW"/>
        </w:rPr>
      </w:pPr>
      <w:r w:rsidRPr="00427457">
        <w:rPr>
          <w:rFonts w:ascii="Times" w:eastAsia="PMingLiU" w:hAnsi="Times" w:cs="Times New Roman"/>
          <w:sz w:val="22"/>
          <w:szCs w:val="22"/>
          <w:lang w:eastAsia="zh-TW"/>
        </w:rPr>
        <w:t>The parameter “ssb-PeriodicityServingCell” is not included in the UL-WUS configuration for FDD system.</w:t>
      </w:r>
    </w:p>
    <w:p w14:paraId="2494DF85" w14:textId="77777777" w:rsidR="00427457" w:rsidRPr="00427457" w:rsidRDefault="00427457" w:rsidP="00427457">
      <w:pPr>
        <w:numPr>
          <w:ilvl w:val="0"/>
          <w:numId w:val="12"/>
        </w:numPr>
        <w:tabs>
          <w:tab w:val="left" w:pos="0"/>
        </w:tabs>
        <w:rPr>
          <w:rFonts w:ascii="Times" w:eastAsia="PMingLiU" w:hAnsi="Times" w:cs="Times New Roman"/>
          <w:sz w:val="22"/>
          <w:szCs w:val="22"/>
          <w:lang w:eastAsia="zh-TW"/>
        </w:rPr>
      </w:pPr>
      <w:r w:rsidRPr="00427457">
        <w:rPr>
          <w:rFonts w:ascii="Times" w:eastAsia="PMingLiU" w:hAnsi="Times" w:cs="Times New Roman"/>
          <w:sz w:val="22"/>
          <w:szCs w:val="22"/>
          <w:lang w:eastAsia="zh-TW"/>
        </w:rPr>
        <w:t xml:space="preserve">RA-RNTI is not included in the UL-WUS configuration </w:t>
      </w:r>
      <w:r w:rsidRPr="00427457">
        <w:rPr>
          <w:rFonts w:ascii="Times" w:eastAsia="PMingLiU" w:hAnsi="Times" w:cs="Times New Roman"/>
          <w:strike/>
          <w:color w:val="FF0000"/>
          <w:sz w:val="22"/>
          <w:szCs w:val="22"/>
          <w:lang w:eastAsia="zh-TW"/>
        </w:rPr>
        <w:t>for FDD system</w:t>
      </w:r>
      <w:r w:rsidRPr="00427457">
        <w:rPr>
          <w:rFonts w:ascii="Times" w:eastAsia="PMingLiU" w:hAnsi="Times" w:cs="Times New Roman"/>
          <w:sz w:val="22"/>
          <w:szCs w:val="22"/>
          <w:lang w:eastAsia="zh-TW"/>
        </w:rPr>
        <w:t>.</w:t>
      </w:r>
    </w:p>
    <w:p w14:paraId="7E4FCA2E" w14:textId="77777777" w:rsidR="00427457" w:rsidRPr="00427457" w:rsidRDefault="00427457" w:rsidP="00427457">
      <w:pPr>
        <w:numPr>
          <w:ilvl w:val="0"/>
          <w:numId w:val="12"/>
        </w:numPr>
        <w:tabs>
          <w:tab w:val="left" w:pos="0"/>
        </w:tabs>
        <w:rPr>
          <w:rFonts w:ascii="Times" w:eastAsia="PMingLiU" w:hAnsi="Times" w:cs="Times New Roman"/>
          <w:sz w:val="22"/>
          <w:szCs w:val="22"/>
          <w:lang w:eastAsia="zh-TW"/>
        </w:rPr>
      </w:pPr>
      <w:r w:rsidRPr="00427457">
        <w:rPr>
          <w:rFonts w:ascii="Times" w:eastAsia="PMingLiU" w:hAnsi="Times" w:cs="Times New Roman"/>
          <w:sz w:val="22"/>
          <w:szCs w:val="22"/>
          <w:lang w:eastAsia="zh-TW"/>
        </w:rPr>
        <w:t xml:space="preserve">Cell barring information is not included in the UL-WUS configuration </w:t>
      </w:r>
      <w:r w:rsidRPr="00427457">
        <w:rPr>
          <w:rFonts w:ascii="Times" w:eastAsia="PMingLiU" w:hAnsi="Times" w:cs="Times New Roman"/>
          <w:strike/>
          <w:color w:val="FF0000"/>
          <w:sz w:val="22"/>
          <w:szCs w:val="22"/>
          <w:lang w:eastAsia="zh-TW"/>
        </w:rPr>
        <w:t>for FDD system</w:t>
      </w:r>
      <w:r w:rsidRPr="00427457">
        <w:rPr>
          <w:rFonts w:ascii="Times" w:eastAsia="PMingLiU" w:hAnsi="Times" w:cs="Times New Roman"/>
          <w:sz w:val="22"/>
          <w:szCs w:val="22"/>
          <w:lang w:eastAsia="zh-TW"/>
        </w:rPr>
        <w:t>.</w:t>
      </w:r>
    </w:p>
    <w:p w14:paraId="560C30E2" w14:textId="77777777" w:rsidR="00427457" w:rsidRPr="00427457" w:rsidRDefault="00427457" w:rsidP="00427457">
      <w:pPr>
        <w:numPr>
          <w:ilvl w:val="0"/>
          <w:numId w:val="12"/>
        </w:numPr>
        <w:tabs>
          <w:tab w:val="left" w:pos="0"/>
        </w:tabs>
        <w:rPr>
          <w:rFonts w:ascii="Times" w:eastAsia="PMingLiU" w:hAnsi="Times" w:cs="Times New Roman"/>
          <w:sz w:val="22"/>
          <w:szCs w:val="22"/>
          <w:lang w:eastAsia="zh-TW"/>
        </w:rPr>
      </w:pPr>
      <w:r w:rsidRPr="00427457">
        <w:rPr>
          <w:rFonts w:ascii="Times" w:eastAsia="PMingLiU" w:hAnsi="Times" w:cs="Times New Roman"/>
          <w:sz w:val="22"/>
          <w:szCs w:val="22"/>
          <w:lang w:eastAsia="zh-TW"/>
        </w:rPr>
        <w:t xml:space="preserve">Cell selection information is not included in the UL-WUS configuration </w:t>
      </w:r>
      <w:r w:rsidRPr="00427457">
        <w:rPr>
          <w:rFonts w:ascii="Times" w:eastAsia="PMingLiU" w:hAnsi="Times" w:cs="Times New Roman"/>
          <w:strike/>
          <w:color w:val="FF0000"/>
          <w:sz w:val="22"/>
          <w:szCs w:val="22"/>
          <w:lang w:eastAsia="zh-TW"/>
        </w:rPr>
        <w:t>for FDD system</w:t>
      </w:r>
      <w:r w:rsidRPr="00427457">
        <w:rPr>
          <w:rFonts w:ascii="Times" w:eastAsia="PMingLiU" w:hAnsi="Times" w:cs="Times New Roman"/>
          <w:sz w:val="22"/>
          <w:szCs w:val="22"/>
          <w:lang w:eastAsia="zh-TW"/>
        </w:rPr>
        <w:t>.</w:t>
      </w:r>
    </w:p>
    <w:p w14:paraId="2CBC36C7" w14:textId="77777777" w:rsidR="00427457" w:rsidRPr="00427457" w:rsidRDefault="00427457" w:rsidP="00427457">
      <w:pPr>
        <w:numPr>
          <w:ilvl w:val="0"/>
          <w:numId w:val="12"/>
        </w:numPr>
        <w:tabs>
          <w:tab w:val="left" w:pos="0"/>
        </w:tabs>
        <w:rPr>
          <w:rFonts w:ascii="Times" w:eastAsia="PMingLiU" w:hAnsi="Times" w:cs="Times New Roman"/>
          <w:sz w:val="22"/>
          <w:szCs w:val="22"/>
          <w:lang w:eastAsia="zh-TW"/>
        </w:rPr>
      </w:pPr>
      <w:r w:rsidRPr="00427457">
        <w:rPr>
          <w:rFonts w:ascii="Times" w:eastAsia="PMingLiU" w:hAnsi="Times" w:cs="Times New Roman"/>
          <w:sz w:val="22"/>
          <w:szCs w:val="22"/>
          <w:lang w:eastAsia="zh-TW"/>
        </w:rPr>
        <w:t xml:space="preserve">Accessible UE types is not included in the UL-WUS configuration </w:t>
      </w:r>
      <w:r w:rsidRPr="00427457">
        <w:rPr>
          <w:rFonts w:ascii="Times" w:eastAsia="PMingLiU" w:hAnsi="Times" w:cs="Times New Roman"/>
          <w:strike/>
          <w:color w:val="FF0000"/>
          <w:sz w:val="22"/>
          <w:szCs w:val="22"/>
          <w:lang w:eastAsia="zh-TW"/>
        </w:rPr>
        <w:t>for FDD system</w:t>
      </w:r>
      <w:r w:rsidRPr="00427457">
        <w:rPr>
          <w:rFonts w:ascii="Times" w:eastAsia="PMingLiU" w:hAnsi="Times" w:cs="Times New Roman"/>
          <w:sz w:val="22"/>
          <w:szCs w:val="22"/>
          <w:lang w:eastAsia="zh-TW"/>
        </w:rPr>
        <w:t>.</w:t>
      </w:r>
    </w:p>
    <w:p w14:paraId="4B8E409E" w14:textId="77777777" w:rsidR="00427457" w:rsidRPr="00427457" w:rsidRDefault="00427457" w:rsidP="00427457">
      <w:pPr>
        <w:numPr>
          <w:ilvl w:val="0"/>
          <w:numId w:val="12"/>
        </w:numPr>
        <w:tabs>
          <w:tab w:val="left" w:pos="0"/>
        </w:tabs>
        <w:rPr>
          <w:rFonts w:ascii="Times" w:eastAsia="PMingLiU" w:hAnsi="Times" w:cs="Times New Roman"/>
          <w:sz w:val="22"/>
          <w:szCs w:val="22"/>
          <w:lang w:eastAsia="zh-TW"/>
        </w:rPr>
      </w:pPr>
      <w:r w:rsidRPr="00427457">
        <w:rPr>
          <w:rFonts w:ascii="Times" w:eastAsia="PMingLiU" w:hAnsi="Times" w:cs="Times New Roman"/>
          <w:sz w:val="22"/>
          <w:szCs w:val="22"/>
          <w:lang w:eastAsia="zh-TW"/>
        </w:rPr>
        <w:t xml:space="preserve">CarrierBandwidth (for MPR calculation) is not included in the UL-WUS configuration </w:t>
      </w:r>
      <w:r w:rsidRPr="00427457">
        <w:rPr>
          <w:rFonts w:ascii="Times" w:eastAsia="PMingLiU" w:hAnsi="Times" w:cs="Times New Roman"/>
          <w:strike/>
          <w:color w:val="FF0000"/>
          <w:sz w:val="22"/>
          <w:szCs w:val="22"/>
          <w:lang w:eastAsia="zh-TW"/>
        </w:rPr>
        <w:t>for FDD system</w:t>
      </w:r>
      <w:r w:rsidRPr="00427457">
        <w:rPr>
          <w:rFonts w:ascii="Times" w:eastAsia="PMingLiU" w:hAnsi="Times" w:cs="Times New Roman"/>
          <w:sz w:val="22"/>
          <w:szCs w:val="22"/>
          <w:lang w:eastAsia="zh-TW"/>
        </w:rPr>
        <w:t>.</w:t>
      </w:r>
    </w:p>
    <w:p w14:paraId="2B51BC73" w14:textId="77777777" w:rsidR="00427457" w:rsidRPr="00427457" w:rsidRDefault="00427457" w:rsidP="00427457">
      <w:pPr>
        <w:numPr>
          <w:ilvl w:val="0"/>
          <w:numId w:val="12"/>
        </w:numPr>
        <w:tabs>
          <w:tab w:val="left" w:pos="0"/>
        </w:tabs>
        <w:rPr>
          <w:rFonts w:ascii="Times" w:eastAsia="PMingLiU" w:hAnsi="Times" w:cs="Times New Roman"/>
          <w:sz w:val="22"/>
          <w:szCs w:val="22"/>
          <w:lang w:eastAsia="zh-TW"/>
        </w:rPr>
      </w:pPr>
      <w:r w:rsidRPr="00427457">
        <w:rPr>
          <w:rFonts w:ascii="Times" w:eastAsia="PMingLiU" w:hAnsi="Times" w:cs="Times New Roman"/>
          <w:sz w:val="22"/>
          <w:szCs w:val="22"/>
          <w:lang w:eastAsia="zh-TW"/>
        </w:rPr>
        <w:t xml:space="preserve">InitialUplinkBWP is not included in the UL-WUS configuration </w:t>
      </w:r>
      <w:r w:rsidRPr="00427457">
        <w:rPr>
          <w:rFonts w:ascii="Times" w:eastAsia="PMingLiU" w:hAnsi="Times" w:cs="Times New Roman"/>
          <w:strike/>
          <w:color w:val="FF0000"/>
          <w:sz w:val="22"/>
          <w:szCs w:val="22"/>
          <w:lang w:eastAsia="zh-TW"/>
        </w:rPr>
        <w:t>for FDD system</w:t>
      </w:r>
      <w:r w:rsidRPr="00427457">
        <w:rPr>
          <w:rFonts w:ascii="Times" w:eastAsia="PMingLiU" w:hAnsi="Times" w:cs="Times New Roman"/>
          <w:sz w:val="22"/>
          <w:szCs w:val="22"/>
          <w:lang w:eastAsia="zh-TW"/>
        </w:rPr>
        <w:t>.</w:t>
      </w:r>
    </w:p>
    <w:p w14:paraId="79B75374" w14:textId="77777777" w:rsidR="00427457" w:rsidRPr="00427457" w:rsidRDefault="00427457" w:rsidP="00427457">
      <w:pPr>
        <w:numPr>
          <w:ilvl w:val="0"/>
          <w:numId w:val="12"/>
        </w:numPr>
        <w:tabs>
          <w:tab w:val="left" w:pos="0"/>
        </w:tabs>
        <w:rPr>
          <w:rFonts w:ascii="Times" w:eastAsia="PMingLiU" w:hAnsi="Times" w:cs="Times New Roman"/>
          <w:sz w:val="22"/>
          <w:szCs w:val="22"/>
          <w:lang w:eastAsia="zh-TW"/>
        </w:rPr>
      </w:pPr>
      <w:r w:rsidRPr="00427457">
        <w:rPr>
          <w:rFonts w:ascii="Times" w:eastAsia="PMingLiU" w:hAnsi="Times" w:cs="Times New Roman"/>
          <w:sz w:val="22"/>
          <w:szCs w:val="22"/>
          <w:lang w:eastAsia="zh-TW"/>
        </w:rPr>
        <w:t xml:space="preserve">TotalNumberOfRA-Preambles is not included in the UL-WUS configuration </w:t>
      </w:r>
      <w:r w:rsidRPr="00427457">
        <w:rPr>
          <w:rFonts w:ascii="Times" w:eastAsia="PMingLiU" w:hAnsi="Times" w:cs="Times New Roman"/>
          <w:strike/>
          <w:color w:val="FF0000"/>
          <w:sz w:val="22"/>
          <w:szCs w:val="22"/>
          <w:lang w:eastAsia="zh-TW"/>
        </w:rPr>
        <w:t>for FDD system</w:t>
      </w:r>
      <w:r w:rsidRPr="00427457">
        <w:rPr>
          <w:rFonts w:ascii="Times" w:eastAsia="PMingLiU" w:hAnsi="Times" w:cs="Times New Roman"/>
          <w:sz w:val="22"/>
          <w:szCs w:val="22"/>
          <w:lang w:eastAsia="zh-TW"/>
        </w:rPr>
        <w:t>.</w:t>
      </w:r>
    </w:p>
    <w:p w14:paraId="09097484" w14:textId="77777777" w:rsidR="00427457" w:rsidRPr="00427457" w:rsidRDefault="00427457" w:rsidP="00427457">
      <w:pPr>
        <w:numPr>
          <w:ilvl w:val="0"/>
          <w:numId w:val="12"/>
        </w:numPr>
        <w:tabs>
          <w:tab w:val="left" w:pos="0"/>
        </w:tabs>
        <w:rPr>
          <w:rFonts w:ascii="Times" w:eastAsia="PMingLiU" w:hAnsi="Times" w:cs="Times New Roman"/>
          <w:sz w:val="22"/>
          <w:szCs w:val="22"/>
          <w:lang w:eastAsia="zh-TW"/>
        </w:rPr>
      </w:pPr>
      <w:r w:rsidRPr="00427457">
        <w:rPr>
          <w:rFonts w:ascii="Times" w:eastAsia="PMingLiU" w:hAnsi="Times" w:cs="Times New Roman"/>
          <w:sz w:val="22"/>
          <w:szCs w:val="22"/>
          <w:lang w:eastAsia="zh-TW"/>
        </w:rPr>
        <w:t xml:space="preserve">SIB1-RequestResourceRedCap </w:t>
      </w:r>
      <w:bookmarkStart w:id="7" w:name="OLE_LINK63"/>
      <w:r w:rsidRPr="00427457">
        <w:rPr>
          <w:rFonts w:ascii="Times" w:eastAsia="PMingLiU" w:hAnsi="Times" w:cs="Times New Roman"/>
          <w:sz w:val="22"/>
          <w:szCs w:val="22"/>
          <w:lang w:eastAsia="zh-TW"/>
        </w:rPr>
        <w:t>is not included in the UL-WUS configuration</w:t>
      </w:r>
      <w:bookmarkEnd w:id="7"/>
      <w:r w:rsidRPr="00427457">
        <w:rPr>
          <w:rFonts w:ascii="Times" w:eastAsia="PMingLiU" w:hAnsi="Times" w:cs="Times New Roman"/>
          <w:sz w:val="22"/>
          <w:szCs w:val="22"/>
          <w:lang w:eastAsia="zh-TW"/>
        </w:rPr>
        <w:t xml:space="preserve"> </w:t>
      </w:r>
      <w:r w:rsidRPr="00427457">
        <w:rPr>
          <w:rFonts w:ascii="Times" w:eastAsia="PMingLiU" w:hAnsi="Times" w:cs="Times New Roman"/>
          <w:strike/>
          <w:color w:val="FF0000"/>
          <w:sz w:val="22"/>
          <w:szCs w:val="22"/>
          <w:lang w:eastAsia="zh-TW"/>
        </w:rPr>
        <w:t>for FDD system</w:t>
      </w:r>
      <w:r w:rsidRPr="00427457">
        <w:rPr>
          <w:rFonts w:ascii="Times" w:eastAsia="PMingLiU" w:hAnsi="Times" w:cs="Times New Roman"/>
          <w:sz w:val="22"/>
          <w:szCs w:val="22"/>
          <w:lang w:eastAsia="zh-TW"/>
        </w:rPr>
        <w:t>.</w:t>
      </w:r>
    </w:p>
    <w:p w14:paraId="4AC7AAAB" w14:textId="77777777" w:rsidR="00427457" w:rsidRPr="00E20A88" w:rsidRDefault="00427457" w:rsidP="00427457">
      <w:pPr>
        <w:numPr>
          <w:ilvl w:val="0"/>
          <w:numId w:val="12"/>
        </w:numPr>
        <w:tabs>
          <w:tab w:val="left" w:pos="0"/>
        </w:tabs>
        <w:rPr>
          <w:rFonts w:ascii="Times" w:eastAsia="PMingLiU" w:hAnsi="Times" w:cs="Times New Roman"/>
          <w:sz w:val="22"/>
          <w:szCs w:val="22"/>
          <w:lang w:eastAsia="zh-TW"/>
        </w:rPr>
      </w:pPr>
      <w:r w:rsidRPr="00E20A88">
        <w:rPr>
          <w:rFonts w:ascii="Times" w:eastAsia="PMingLiU" w:hAnsi="Times" w:cs="Times New Roman" w:hint="eastAsia"/>
          <w:sz w:val="22"/>
          <w:szCs w:val="22"/>
          <w:lang w:eastAsia="zh-TW"/>
        </w:rPr>
        <w:t>S</w:t>
      </w:r>
      <w:r w:rsidRPr="00E20A88">
        <w:rPr>
          <w:rFonts w:ascii="Times" w:eastAsia="PMingLiU" w:hAnsi="Times" w:cs="Times New Roman"/>
          <w:sz w:val="22"/>
          <w:szCs w:val="22"/>
          <w:lang w:eastAsia="zh-TW"/>
        </w:rPr>
        <w:t>upplementaryUL is not included in the UL-WUS configuration</w:t>
      </w:r>
    </w:p>
    <w:p w14:paraId="68EB3D3B" w14:textId="77777777" w:rsidR="00427457" w:rsidRPr="00427457" w:rsidRDefault="00427457" w:rsidP="00427457">
      <w:pPr>
        <w:rPr>
          <w:rFonts w:ascii="Times New Roman" w:eastAsia="PMingLiU" w:hAnsi="Times New Roman" w:cs="Times New Roman"/>
          <w:sz w:val="22"/>
          <w:szCs w:val="22"/>
          <w:lang w:eastAsia="zh-TW"/>
        </w:rPr>
      </w:pPr>
    </w:p>
    <w:p w14:paraId="2398FBD8" w14:textId="77777777" w:rsidR="00427457" w:rsidRPr="00427457" w:rsidRDefault="00427457" w:rsidP="00427457">
      <w:pPr>
        <w:rPr>
          <w:rFonts w:ascii="Times New Roman" w:eastAsia="PMingLiU" w:hAnsi="Times New Roman" w:cs="Times New Roman"/>
          <w:b/>
          <w:bCs/>
          <w:sz w:val="22"/>
          <w:szCs w:val="22"/>
          <w:lang w:val="en-US" w:eastAsia="zh-TW"/>
        </w:rPr>
      </w:pPr>
      <w:r w:rsidRPr="00427457">
        <w:rPr>
          <w:rFonts w:ascii="Times New Roman" w:eastAsia="PMingLiU" w:hAnsi="Times New Roman" w:cs="Times New Roman"/>
          <w:b/>
          <w:bCs/>
          <w:sz w:val="22"/>
          <w:szCs w:val="22"/>
          <w:lang w:val="en-US" w:eastAsia="zh-TW"/>
        </w:rPr>
        <w:t>Conclusion</w:t>
      </w:r>
    </w:p>
    <w:p w14:paraId="3F02472A" w14:textId="77777777" w:rsidR="00427457" w:rsidRPr="00427457" w:rsidRDefault="00427457" w:rsidP="00427457">
      <w:pPr>
        <w:rPr>
          <w:rFonts w:ascii="Times New Roman" w:eastAsia="Malgun Gothic" w:hAnsi="Times New Roman" w:cs="Times New Roman"/>
          <w:sz w:val="22"/>
          <w:szCs w:val="22"/>
          <w:lang w:eastAsia="zh-CN"/>
        </w:rPr>
      </w:pPr>
      <w:r w:rsidRPr="00427457">
        <w:rPr>
          <w:rFonts w:ascii="Times New Roman" w:eastAsia="Malgun Gothic" w:hAnsi="Times New Roman" w:cs="Times New Roman"/>
          <w:sz w:val="22"/>
          <w:szCs w:val="22"/>
          <w:lang w:eastAsia="zh-CN"/>
        </w:rPr>
        <w:t>There is no RAN1 consensus to support the following in Rel-19:</w:t>
      </w:r>
    </w:p>
    <w:p w14:paraId="5570EADA" w14:textId="77777777" w:rsidR="00427457" w:rsidRPr="00427457" w:rsidRDefault="00427457" w:rsidP="00427457">
      <w:pPr>
        <w:rPr>
          <w:rFonts w:ascii="Times New Roman" w:eastAsia="Malgun Gothic" w:hAnsi="Times New Roman" w:cs="Times New Roman"/>
          <w:sz w:val="22"/>
          <w:szCs w:val="22"/>
          <w:lang w:eastAsia="zh-CN"/>
        </w:rPr>
      </w:pPr>
      <w:r w:rsidRPr="00427457">
        <w:rPr>
          <w:rFonts w:ascii="Times New Roman" w:eastAsia="Malgun Gothic" w:hAnsi="Times New Roman" w:cs="Times New Roman"/>
          <w:sz w:val="22"/>
          <w:szCs w:val="22"/>
          <w:lang w:eastAsia="zh-CN"/>
        </w:rPr>
        <w:t xml:space="preserve">Support joint PRACH request to trigger both OD-SIB1 and a subset of OD-OSI, e.g. SIB2/SIB3/SIB4.  </w:t>
      </w:r>
    </w:p>
    <w:p w14:paraId="67EE89CE" w14:textId="77777777" w:rsidR="00427457" w:rsidRPr="00427457" w:rsidRDefault="00427457" w:rsidP="00427457">
      <w:pPr>
        <w:numPr>
          <w:ilvl w:val="0"/>
          <w:numId w:val="11"/>
        </w:numPr>
        <w:rPr>
          <w:rFonts w:ascii="Times New Roman" w:eastAsia="Malgun Gothic" w:hAnsi="Times New Roman" w:cs="Times New Roman"/>
          <w:sz w:val="22"/>
          <w:szCs w:val="22"/>
          <w:lang w:eastAsia="zh-CN"/>
        </w:rPr>
      </w:pPr>
      <w:r w:rsidRPr="00427457">
        <w:rPr>
          <w:rFonts w:ascii="Times New Roman" w:eastAsia="Malgun Gothic" w:hAnsi="Times New Roman" w:cs="Times New Roman"/>
          <w:sz w:val="22"/>
          <w:szCs w:val="22"/>
          <w:lang w:eastAsia="zh-CN"/>
        </w:rPr>
        <w:t>FFS: parameters in UL-WUS config to support joint PRACH request.</w:t>
      </w:r>
    </w:p>
    <w:p w14:paraId="45299128" w14:textId="77777777" w:rsidR="00427457" w:rsidRPr="00427457" w:rsidRDefault="00427457" w:rsidP="00427457">
      <w:pPr>
        <w:rPr>
          <w:rFonts w:ascii="Times New Roman" w:eastAsia="Batang" w:hAnsi="Times New Roman" w:cs="Times New Roman"/>
          <w:sz w:val="22"/>
          <w:szCs w:val="22"/>
          <w:lang w:eastAsia="x-none"/>
        </w:rPr>
      </w:pPr>
    </w:p>
    <w:p w14:paraId="6B54734A" w14:textId="77777777" w:rsidR="00D2493C" w:rsidRPr="00D2493C" w:rsidRDefault="00D2493C" w:rsidP="00D2493C">
      <w:pPr>
        <w:rPr>
          <w:rFonts w:ascii="Times New Roman" w:eastAsia="Batang" w:hAnsi="Times New Roman" w:cs="Times New Roman"/>
          <w:sz w:val="22"/>
          <w:szCs w:val="22"/>
          <w:lang w:eastAsia="x-none"/>
        </w:rPr>
      </w:pPr>
      <w:r w:rsidRPr="00D2493C">
        <w:rPr>
          <w:rFonts w:ascii="Times New Roman" w:eastAsia="Batang" w:hAnsi="Times New Roman" w:cs="Times New Roman"/>
          <w:sz w:val="22"/>
          <w:szCs w:val="22"/>
          <w:highlight w:val="green"/>
          <w:lang w:eastAsia="x-none"/>
        </w:rPr>
        <w:t>Agreement</w:t>
      </w:r>
    </w:p>
    <w:p w14:paraId="21D7D3AC" w14:textId="77777777" w:rsidR="00D2493C" w:rsidRPr="00D2493C" w:rsidRDefault="00D2493C" w:rsidP="00D2493C">
      <w:pPr>
        <w:rPr>
          <w:rFonts w:ascii="Times" w:eastAsia="Malgun Gothic" w:hAnsi="Times" w:cs="Times"/>
          <w:sz w:val="22"/>
          <w:szCs w:val="22"/>
          <w:lang w:eastAsia="zh-CN"/>
        </w:rPr>
      </w:pPr>
      <w:bookmarkStart w:id="8" w:name="_Hlk193635113"/>
      <w:r w:rsidRPr="00D2493C">
        <w:rPr>
          <w:rFonts w:ascii="Times" w:eastAsia="PMingLiU" w:hAnsi="Times" w:cs="Times"/>
          <w:sz w:val="22"/>
          <w:szCs w:val="22"/>
          <w:lang w:eastAsia="zh-TW"/>
        </w:rPr>
        <w:t>If a UE has SIB1 request configuration of a cell</w:t>
      </w:r>
      <w:r w:rsidRPr="00D2493C">
        <w:rPr>
          <w:rFonts w:ascii="Times" w:eastAsia="Malgun Gothic" w:hAnsi="Times" w:cs="Times"/>
          <w:sz w:val="22"/>
          <w:szCs w:val="22"/>
          <w:lang w:eastAsia="zh-CN"/>
        </w:rPr>
        <w:t xml:space="preserve"> and before transmitting UL WUS,</w:t>
      </w:r>
    </w:p>
    <w:p w14:paraId="6FE0436D" w14:textId="77777777" w:rsidR="00D2493C" w:rsidRPr="00D2493C" w:rsidRDefault="00D2493C" w:rsidP="00D2493C">
      <w:pPr>
        <w:numPr>
          <w:ilvl w:val="0"/>
          <w:numId w:val="13"/>
        </w:numPr>
        <w:rPr>
          <w:rFonts w:ascii="Times" w:eastAsia="Malgun Gothic" w:hAnsi="Times" w:cs="Times"/>
          <w:sz w:val="22"/>
          <w:szCs w:val="22"/>
          <w:lang w:eastAsia="zh-CN"/>
        </w:rPr>
      </w:pPr>
      <w:r w:rsidRPr="00D2493C">
        <w:rPr>
          <w:rFonts w:ascii="Times" w:eastAsia="Malgun Gothic" w:hAnsi="Times" w:cs="Times"/>
          <w:sz w:val="22"/>
          <w:szCs w:val="22"/>
          <w:lang w:eastAsia="zh-CN"/>
        </w:rPr>
        <w:t xml:space="preserve">If the UE detects a SSB where </w:t>
      </w:r>
      <w:r w:rsidRPr="00D2493C">
        <w:rPr>
          <w:rFonts w:ascii="Times" w:eastAsia="PMingLiU" w:hAnsi="Times" w:cs="Times"/>
          <w:sz w:val="22"/>
          <w:szCs w:val="22"/>
          <w:lang w:eastAsia="zh-TW"/>
        </w:rPr>
        <w:t>K_SSB</w:t>
      </w:r>
      <w:r w:rsidRPr="00D2493C">
        <w:rPr>
          <w:rFonts w:ascii="Times" w:eastAsia="Malgun Gothic" w:hAnsi="Times" w:cs="Times"/>
          <w:sz w:val="22"/>
          <w:szCs w:val="22"/>
          <w:lang w:eastAsia="zh-CN"/>
        </w:rPr>
        <w:t xml:space="preserve">&gt;=24 </w:t>
      </w:r>
      <w:r w:rsidRPr="00D2493C">
        <w:rPr>
          <w:rFonts w:ascii="Times" w:eastAsia="PMingLiU" w:hAnsi="Times" w:cs="Times"/>
          <w:sz w:val="22"/>
          <w:szCs w:val="22"/>
          <w:lang w:eastAsia="zh-TW"/>
        </w:rPr>
        <w:t xml:space="preserve">for FR1 </w:t>
      </w:r>
      <w:r w:rsidRPr="00D2493C">
        <w:rPr>
          <w:rFonts w:ascii="Times" w:eastAsia="Malgun Gothic" w:hAnsi="Times" w:cs="Times"/>
          <w:sz w:val="22"/>
          <w:szCs w:val="22"/>
          <w:lang w:eastAsia="zh-CN"/>
        </w:rPr>
        <w:t>or</w:t>
      </w:r>
      <w:r w:rsidRPr="00D2493C">
        <w:rPr>
          <w:rFonts w:ascii="Times" w:eastAsia="PMingLiU" w:hAnsi="Times" w:cs="Times"/>
          <w:sz w:val="22"/>
          <w:szCs w:val="22"/>
          <w:lang w:eastAsia="zh-TW"/>
        </w:rPr>
        <w:t xml:space="preserve"> K_SSB</w:t>
      </w:r>
      <w:r w:rsidRPr="00D2493C">
        <w:rPr>
          <w:rFonts w:ascii="Times" w:eastAsia="Malgun Gothic" w:hAnsi="Times" w:cs="Times"/>
          <w:sz w:val="22"/>
          <w:szCs w:val="22"/>
          <w:lang w:eastAsia="zh-CN"/>
        </w:rPr>
        <w:t>&gt;=13</w:t>
      </w:r>
      <w:r w:rsidRPr="00D2493C">
        <w:rPr>
          <w:rFonts w:ascii="Times" w:eastAsia="PMingLiU" w:hAnsi="Times" w:cs="Times"/>
          <w:sz w:val="22"/>
          <w:szCs w:val="22"/>
          <w:lang w:eastAsia="zh-TW"/>
        </w:rPr>
        <w:t xml:space="preserve"> for FR2</w:t>
      </w:r>
      <w:r w:rsidRPr="00D2493C">
        <w:rPr>
          <w:rFonts w:ascii="Times" w:eastAsia="Malgun Gothic" w:hAnsi="Times" w:cs="Times"/>
          <w:sz w:val="22"/>
          <w:szCs w:val="22"/>
          <w:lang w:eastAsia="zh-CN"/>
        </w:rPr>
        <w:t>, down select from the following:</w:t>
      </w:r>
    </w:p>
    <w:p w14:paraId="0987938E" w14:textId="77777777" w:rsidR="00D2493C" w:rsidRPr="00D2493C" w:rsidRDefault="00D2493C" w:rsidP="00D2493C">
      <w:pPr>
        <w:numPr>
          <w:ilvl w:val="1"/>
          <w:numId w:val="13"/>
        </w:numPr>
        <w:rPr>
          <w:rFonts w:ascii="Times" w:eastAsia="Malgun Gothic" w:hAnsi="Times" w:cs="Times"/>
          <w:sz w:val="22"/>
          <w:szCs w:val="22"/>
          <w:lang w:eastAsia="zh-CN"/>
        </w:rPr>
      </w:pPr>
      <w:r w:rsidRPr="00D2493C">
        <w:rPr>
          <w:rFonts w:ascii="Times" w:eastAsia="Malgun Gothic" w:hAnsi="Times" w:cs="Times"/>
          <w:sz w:val="22"/>
          <w:szCs w:val="22"/>
          <w:lang w:eastAsia="zh-CN"/>
        </w:rPr>
        <w:t>Alt. 1: Only if K_SSB=30 for FR1 and K_SSB=14 for FR2, UE monitors Type 0 PDCCH for SIB1 transmission; Otherwise, UE doesn’t monitor Type 0 PDCCH</w:t>
      </w:r>
    </w:p>
    <w:p w14:paraId="313451E1" w14:textId="77777777" w:rsidR="00D2493C" w:rsidRPr="00D2493C" w:rsidRDefault="00D2493C" w:rsidP="00D2493C">
      <w:pPr>
        <w:numPr>
          <w:ilvl w:val="2"/>
          <w:numId w:val="13"/>
        </w:numPr>
        <w:rPr>
          <w:rFonts w:ascii="Times" w:eastAsia="Malgun Gothic" w:hAnsi="Times" w:cs="Times"/>
          <w:sz w:val="22"/>
          <w:szCs w:val="22"/>
          <w:lang w:eastAsia="zh-CN"/>
        </w:rPr>
      </w:pPr>
      <w:r w:rsidRPr="00D2493C">
        <w:rPr>
          <w:rFonts w:ascii="Times" w:eastAsia="Malgun Gothic" w:hAnsi="Times" w:cs="Times"/>
          <w:sz w:val="22"/>
          <w:szCs w:val="22"/>
          <w:lang w:eastAsia="zh-CN"/>
        </w:rPr>
        <w:t>FFS: Whether monitoring time window of Type 0 PDCCH is up to UE implementation or specified.</w:t>
      </w:r>
    </w:p>
    <w:p w14:paraId="3F35ED6B" w14:textId="77777777" w:rsidR="00D2493C" w:rsidRPr="00D2493C" w:rsidRDefault="00D2493C" w:rsidP="00D2493C">
      <w:pPr>
        <w:numPr>
          <w:ilvl w:val="1"/>
          <w:numId w:val="13"/>
        </w:numPr>
        <w:rPr>
          <w:rFonts w:ascii="Times" w:eastAsia="Malgun Gothic" w:hAnsi="Times" w:cs="Times"/>
          <w:sz w:val="22"/>
          <w:szCs w:val="22"/>
          <w:lang w:eastAsia="zh-CN"/>
        </w:rPr>
      </w:pPr>
      <w:r w:rsidRPr="00D2493C">
        <w:rPr>
          <w:rFonts w:ascii="Times" w:eastAsia="Malgun Gothic" w:hAnsi="Times" w:cs="Times"/>
          <w:sz w:val="22"/>
          <w:szCs w:val="22"/>
          <w:lang w:eastAsia="zh-CN"/>
        </w:rPr>
        <w:t>Alt. 2: UE monitors Type 0 PDCCH for SIB1 transmission</w:t>
      </w:r>
    </w:p>
    <w:p w14:paraId="12E2030E" w14:textId="77777777" w:rsidR="00D2493C" w:rsidRPr="00D2493C" w:rsidRDefault="00D2493C" w:rsidP="00D2493C">
      <w:pPr>
        <w:numPr>
          <w:ilvl w:val="2"/>
          <w:numId w:val="13"/>
        </w:numPr>
        <w:rPr>
          <w:rFonts w:ascii="Times" w:eastAsia="Malgun Gothic" w:hAnsi="Times" w:cs="Times"/>
          <w:sz w:val="22"/>
          <w:szCs w:val="22"/>
          <w:lang w:eastAsia="zh-CN"/>
        </w:rPr>
      </w:pPr>
      <w:r w:rsidRPr="00D2493C">
        <w:rPr>
          <w:rFonts w:ascii="Times" w:eastAsia="Malgun Gothic" w:hAnsi="Times" w:cs="Times"/>
          <w:sz w:val="22"/>
          <w:szCs w:val="22"/>
          <w:lang w:eastAsia="zh-CN"/>
        </w:rPr>
        <w:t>FFS: Whether monitoring time window of Type 0 PDCCH is up to UE implementation or specified.</w:t>
      </w:r>
    </w:p>
    <w:p w14:paraId="039BFA1E" w14:textId="77777777" w:rsidR="00D2493C" w:rsidRPr="00D2493C" w:rsidRDefault="00D2493C" w:rsidP="00D2493C">
      <w:pPr>
        <w:numPr>
          <w:ilvl w:val="1"/>
          <w:numId w:val="13"/>
        </w:numPr>
        <w:rPr>
          <w:rFonts w:ascii="Times" w:eastAsia="Malgun Gothic" w:hAnsi="Times" w:cs="Times"/>
          <w:sz w:val="22"/>
          <w:szCs w:val="22"/>
          <w:lang w:eastAsia="zh-CN"/>
        </w:rPr>
      </w:pPr>
      <w:r w:rsidRPr="00D2493C">
        <w:rPr>
          <w:rFonts w:ascii="Times" w:eastAsia="Malgun Gothic" w:hAnsi="Times" w:cs="Times"/>
          <w:sz w:val="22"/>
          <w:szCs w:val="22"/>
          <w:lang w:eastAsia="zh-CN"/>
        </w:rPr>
        <w:t xml:space="preserve">Alt. 3: It is up to UE implementation on whether to </w:t>
      </w:r>
      <w:bookmarkStart w:id="9" w:name="OLE_LINK64"/>
      <w:r w:rsidRPr="00D2493C">
        <w:rPr>
          <w:rFonts w:ascii="Times" w:eastAsia="Malgun Gothic" w:hAnsi="Times" w:cs="Times"/>
          <w:sz w:val="22"/>
          <w:szCs w:val="22"/>
          <w:lang w:eastAsia="zh-CN"/>
        </w:rPr>
        <w:t>monitor Type 0 PDCCH for SIB1 transmission</w:t>
      </w:r>
      <w:bookmarkEnd w:id="9"/>
    </w:p>
    <w:p w14:paraId="11D7160F" w14:textId="77777777" w:rsidR="00D2493C" w:rsidRPr="00D2493C" w:rsidRDefault="00D2493C" w:rsidP="00D2493C">
      <w:pPr>
        <w:numPr>
          <w:ilvl w:val="1"/>
          <w:numId w:val="13"/>
        </w:numPr>
        <w:rPr>
          <w:rFonts w:ascii="Times" w:eastAsia="Malgun Gothic" w:hAnsi="Times" w:cs="Times"/>
          <w:sz w:val="22"/>
          <w:szCs w:val="22"/>
          <w:lang w:eastAsia="zh-CN"/>
        </w:rPr>
      </w:pPr>
      <w:r w:rsidRPr="00D2493C">
        <w:rPr>
          <w:rFonts w:ascii="Times" w:eastAsia="Malgun Gothic" w:hAnsi="Times" w:cs="Times"/>
          <w:sz w:val="22"/>
          <w:szCs w:val="22"/>
          <w:lang w:eastAsia="zh-CN"/>
        </w:rPr>
        <w:t>Alt. 4: UE doesn’t monitor Type 0 PDCCH for SIB1 transmission.</w:t>
      </w:r>
    </w:p>
    <w:p w14:paraId="03760A08" w14:textId="77777777" w:rsidR="00D2493C" w:rsidRPr="00D2493C" w:rsidRDefault="00D2493C" w:rsidP="00D2493C">
      <w:pPr>
        <w:numPr>
          <w:ilvl w:val="1"/>
          <w:numId w:val="13"/>
        </w:numPr>
        <w:rPr>
          <w:rFonts w:ascii="Times" w:eastAsia="Malgun Gothic" w:hAnsi="Times" w:cs="Times"/>
          <w:sz w:val="22"/>
          <w:szCs w:val="22"/>
          <w:lang w:eastAsia="zh-CN"/>
        </w:rPr>
      </w:pPr>
      <w:r w:rsidRPr="00D2493C">
        <w:rPr>
          <w:rFonts w:ascii="Times" w:eastAsia="Malgun Gothic" w:hAnsi="Times" w:cs="Times"/>
          <w:sz w:val="22"/>
          <w:szCs w:val="22"/>
          <w:lang w:eastAsia="zh-CN"/>
        </w:rPr>
        <w:t>Alt. 5: UE monitors Type 0 PDCCH for SIB1 based on some repurposed parameters in MIB or PBCH</w:t>
      </w:r>
    </w:p>
    <w:p w14:paraId="626B7A72" w14:textId="77777777" w:rsidR="00D2493C" w:rsidRPr="00D2493C" w:rsidRDefault="00D2493C" w:rsidP="00D2493C">
      <w:pPr>
        <w:rPr>
          <w:rFonts w:ascii="Times" w:eastAsia="PMingLiU" w:hAnsi="Times" w:cs="Times"/>
          <w:sz w:val="22"/>
          <w:szCs w:val="22"/>
          <w:lang w:eastAsia="zh-TW"/>
        </w:rPr>
      </w:pPr>
      <w:r w:rsidRPr="00D2493C">
        <w:rPr>
          <w:rFonts w:ascii="Times" w:eastAsia="PMingLiU" w:hAnsi="Times" w:cs="Times"/>
          <w:sz w:val="22"/>
          <w:szCs w:val="22"/>
          <w:lang w:eastAsia="zh-TW"/>
        </w:rPr>
        <w:t xml:space="preserve">Note: </w:t>
      </w:r>
      <w:r w:rsidRPr="00D2493C">
        <w:rPr>
          <w:rFonts w:ascii="Times" w:eastAsia="Malgun Gothic" w:hAnsi="Times" w:cs="Times"/>
          <w:sz w:val="22"/>
          <w:szCs w:val="22"/>
          <w:lang w:eastAsia="zh-CN"/>
        </w:rPr>
        <w:t xml:space="preserve">If the UE detects a SSB where </w:t>
      </w:r>
      <w:r w:rsidRPr="00D2493C">
        <w:rPr>
          <w:rFonts w:ascii="Times" w:eastAsia="PMingLiU" w:hAnsi="Times" w:cs="Times"/>
          <w:sz w:val="22"/>
          <w:szCs w:val="22"/>
          <w:lang w:eastAsia="zh-TW"/>
        </w:rPr>
        <w:t>K_SSB</w:t>
      </w:r>
      <w:r w:rsidRPr="00D2493C">
        <w:rPr>
          <w:rFonts w:ascii="Times" w:eastAsia="Malgun Gothic" w:hAnsi="Times" w:cs="Times"/>
          <w:sz w:val="22"/>
          <w:szCs w:val="22"/>
          <w:lang w:eastAsia="zh-CN"/>
        </w:rPr>
        <w:t>&lt;=23</w:t>
      </w:r>
      <w:r w:rsidRPr="00D2493C">
        <w:rPr>
          <w:rFonts w:ascii="Times" w:eastAsia="PMingLiU" w:hAnsi="Times" w:cs="Times"/>
          <w:sz w:val="22"/>
          <w:szCs w:val="22"/>
          <w:lang w:eastAsia="zh-TW"/>
        </w:rPr>
        <w:t xml:space="preserve"> for FR1 </w:t>
      </w:r>
      <w:r w:rsidRPr="00D2493C">
        <w:rPr>
          <w:rFonts w:ascii="Times" w:eastAsia="Malgun Gothic" w:hAnsi="Times" w:cs="Times"/>
          <w:sz w:val="22"/>
          <w:szCs w:val="22"/>
          <w:lang w:eastAsia="zh-CN"/>
        </w:rPr>
        <w:t>or</w:t>
      </w:r>
      <w:r w:rsidRPr="00D2493C">
        <w:rPr>
          <w:rFonts w:ascii="Times" w:eastAsia="PMingLiU" w:hAnsi="Times" w:cs="Times"/>
          <w:sz w:val="22"/>
          <w:szCs w:val="22"/>
          <w:lang w:eastAsia="zh-TW"/>
        </w:rPr>
        <w:t xml:space="preserve"> K_SSB</w:t>
      </w:r>
      <w:r w:rsidRPr="00D2493C">
        <w:rPr>
          <w:rFonts w:ascii="Times" w:eastAsia="Malgun Gothic" w:hAnsi="Times" w:cs="Times"/>
          <w:sz w:val="22"/>
          <w:szCs w:val="22"/>
          <w:lang w:eastAsia="zh-CN"/>
        </w:rPr>
        <w:t>&lt;=</w:t>
      </w:r>
      <w:r w:rsidRPr="00D2493C">
        <w:rPr>
          <w:rFonts w:ascii="Times" w:eastAsia="PMingLiU" w:hAnsi="Times" w:cs="Times"/>
          <w:sz w:val="22"/>
          <w:szCs w:val="22"/>
          <w:lang w:eastAsia="zh-TW"/>
        </w:rPr>
        <w:t>1</w:t>
      </w:r>
      <w:r w:rsidRPr="00D2493C">
        <w:rPr>
          <w:rFonts w:ascii="Times" w:eastAsia="Malgun Gothic" w:hAnsi="Times" w:cs="Times"/>
          <w:sz w:val="22"/>
          <w:szCs w:val="22"/>
          <w:lang w:eastAsia="zh-CN"/>
        </w:rPr>
        <w:t>2</w:t>
      </w:r>
      <w:r w:rsidRPr="00D2493C">
        <w:rPr>
          <w:rFonts w:ascii="Times" w:eastAsia="PMingLiU" w:hAnsi="Times" w:cs="Times"/>
          <w:sz w:val="22"/>
          <w:szCs w:val="22"/>
          <w:lang w:eastAsia="zh-TW"/>
        </w:rPr>
        <w:t xml:space="preserve"> for FR2</w:t>
      </w:r>
      <w:r w:rsidRPr="00D2493C">
        <w:rPr>
          <w:rFonts w:ascii="Times" w:eastAsia="Malgun Gothic" w:hAnsi="Times" w:cs="Times"/>
          <w:sz w:val="22"/>
          <w:szCs w:val="22"/>
          <w:lang w:eastAsia="zh-CN"/>
        </w:rPr>
        <w:t>, UE monitors Type 0 PDCCH for SIB1 transmission as legacy.</w:t>
      </w:r>
    </w:p>
    <w:p w14:paraId="50454154" w14:textId="77777777" w:rsidR="00D2493C" w:rsidRPr="00D2493C" w:rsidRDefault="00D2493C" w:rsidP="00D2493C">
      <w:pPr>
        <w:rPr>
          <w:rFonts w:ascii="Times" w:eastAsia="PMingLiU" w:hAnsi="Times" w:cs="Times"/>
          <w:sz w:val="22"/>
          <w:szCs w:val="22"/>
          <w:lang w:eastAsia="zh-TW"/>
        </w:rPr>
      </w:pPr>
      <w:r w:rsidRPr="00D2493C">
        <w:rPr>
          <w:rFonts w:ascii="Times" w:eastAsia="PMingLiU" w:hAnsi="Times" w:cs="Times"/>
          <w:sz w:val="22"/>
          <w:szCs w:val="22"/>
          <w:lang w:eastAsia="zh-TW"/>
        </w:rPr>
        <w:t>Note: From Ericsson point view, Alt 3 and Alt 4 may be inconsistent with existing RAN2 agreements</w:t>
      </w:r>
    </w:p>
    <w:p w14:paraId="0BE80C29" w14:textId="77777777" w:rsidR="00D2493C" w:rsidRPr="00D2493C" w:rsidRDefault="00D2493C" w:rsidP="00D2493C">
      <w:pPr>
        <w:rPr>
          <w:rFonts w:ascii="Times" w:eastAsia="Batang" w:hAnsi="Times" w:cs="Times New Roman"/>
          <w:sz w:val="22"/>
          <w:szCs w:val="22"/>
          <w:lang w:eastAsia="x-none"/>
        </w:rPr>
      </w:pPr>
      <w:r w:rsidRPr="00D2493C">
        <w:rPr>
          <w:rFonts w:ascii="Times" w:eastAsia="Batang" w:hAnsi="Times" w:cs="Times New Roman"/>
          <w:sz w:val="22"/>
          <w:szCs w:val="22"/>
          <w:lang w:eastAsia="x-none"/>
        </w:rPr>
        <w:t>Note: The above cases are for SSB on the sync raster.</w:t>
      </w:r>
    </w:p>
    <w:bookmarkEnd w:id="8"/>
    <w:p w14:paraId="60272FCC" w14:textId="77777777" w:rsidR="00D2493C" w:rsidRPr="00D2493C" w:rsidRDefault="00D2493C" w:rsidP="00D2493C">
      <w:pPr>
        <w:rPr>
          <w:rFonts w:ascii="Times" w:eastAsia="Batang" w:hAnsi="Times" w:cs="Times New Roman"/>
          <w:sz w:val="20"/>
          <w:lang w:eastAsia="x-none"/>
        </w:rPr>
      </w:pPr>
    </w:p>
    <w:p w14:paraId="718E20D7" w14:textId="7A0C70FD" w:rsidR="00B33EB3" w:rsidRPr="00091C5D" w:rsidRDefault="00F458AB" w:rsidP="006512FD">
      <w:pPr>
        <w:spacing w:before="240" w:after="240"/>
        <w:jc w:val="both"/>
        <w:rPr>
          <w:rFonts w:ascii="Times New Roman" w:eastAsia="SimSun" w:hAnsi="Times New Roman" w:cs="Times New Roman"/>
          <w:sz w:val="22"/>
          <w:szCs w:val="22"/>
          <w:lang w:eastAsia="zh-CN"/>
        </w:rPr>
      </w:pPr>
      <w:r w:rsidRPr="001F2576">
        <w:rPr>
          <w:rFonts w:ascii="Times New Roman" w:eastAsia="SimSun" w:hAnsi="Times New Roman" w:cs="Times New Roman"/>
          <w:sz w:val="22"/>
          <w:szCs w:val="22"/>
          <w:lang w:eastAsia="zh-CN"/>
        </w:rPr>
        <w:t>In this contribution</w:t>
      </w:r>
      <w:r w:rsidR="001F4259" w:rsidRPr="001F2576">
        <w:rPr>
          <w:rFonts w:ascii="Times New Roman" w:eastAsia="SimSun" w:hAnsi="Times New Roman" w:cs="Times New Roman"/>
          <w:sz w:val="22"/>
          <w:szCs w:val="22"/>
          <w:lang w:eastAsia="zh-CN"/>
        </w:rPr>
        <w:t>,</w:t>
      </w:r>
      <w:r w:rsidRPr="001F2576">
        <w:rPr>
          <w:rFonts w:ascii="Times New Roman" w:eastAsia="SimSun" w:hAnsi="Times New Roman" w:cs="Times New Roman"/>
          <w:sz w:val="22"/>
          <w:szCs w:val="22"/>
          <w:lang w:eastAsia="zh-CN"/>
        </w:rPr>
        <w:t xml:space="preserve"> we discuss </w:t>
      </w:r>
      <w:r w:rsidR="00BB7810" w:rsidRPr="001F2576">
        <w:rPr>
          <w:rFonts w:ascii="Times New Roman" w:eastAsia="SimSun" w:hAnsi="Times New Roman" w:cs="Times New Roman"/>
          <w:sz w:val="22"/>
          <w:szCs w:val="22"/>
          <w:lang w:eastAsia="zh-CN"/>
        </w:rPr>
        <w:t xml:space="preserve">the </w:t>
      </w:r>
      <w:r w:rsidR="001909E3" w:rsidRPr="001F2576">
        <w:rPr>
          <w:rFonts w:ascii="Times New Roman" w:eastAsia="SimSun" w:hAnsi="Times New Roman" w:cs="Times New Roman"/>
          <w:sz w:val="22"/>
          <w:szCs w:val="22"/>
          <w:lang w:eastAsia="zh-CN"/>
        </w:rPr>
        <w:t>issue</w:t>
      </w:r>
      <w:r w:rsidR="00BB7810" w:rsidRPr="001F2576">
        <w:rPr>
          <w:rFonts w:ascii="Times New Roman" w:eastAsia="SimSun" w:hAnsi="Times New Roman" w:cs="Times New Roman"/>
          <w:sz w:val="22"/>
          <w:szCs w:val="22"/>
          <w:lang w:eastAsia="zh-CN"/>
        </w:rPr>
        <w:t>s</w:t>
      </w:r>
      <w:r w:rsidR="008602F6" w:rsidRPr="001F2576">
        <w:rPr>
          <w:rFonts w:ascii="Times New Roman" w:eastAsia="SimSun" w:hAnsi="Times New Roman" w:cs="Times New Roman"/>
          <w:sz w:val="22"/>
          <w:szCs w:val="22"/>
          <w:lang w:eastAsia="zh-CN"/>
        </w:rPr>
        <w:t xml:space="preserve"> to support</w:t>
      </w:r>
      <w:r w:rsidR="00BB7810" w:rsidRPr="001F2576">
        <w:rPr>
          <w:rFonts w:ascii="Times New Roman" w:eastAsia="SimSun" w:hAnsi="Times New Roman" w:cs="Times New Roman"/>
          <w:sz w:val="22"/>
          <w:szCs w:val="22"/>
          <w:lang w:eastAsia="zh-CN"/>
        </w:rPr>
        <w:t xml:space="preserve"> </w:t>
      </w:r>
      <w:r w:rsidR="007212CC" w:rsidRPr="001F2576">
        <w:rPr>
          <w:rFonts w:ascii="Times New Roman" w:eastAsia="SimSun" w:hAnsi="Times New Roman" w:cs="Times New Roman"/>
          <w:sz w:val="22"/>
          <w:szCs w:val="22"/>
          <w:lang w:eastAsia="zh-CN"/>
        </w:rPr>
        <w:t>o</w:t>
      </w:r>
      <w:r w:rsidR="001909E3" w:rsidRPr="001F2576">
        <w:rPr>
          <w:rFonts w:ascii="Times New Roman" w:eastAsia="SimSun" w:hAnsi="Times New Roman" w:cs="Times New Roman"/>
          <w:sz w:val="22"/>
          <w:szCs w:val="22"/>
          <w:lang w:eastAsia="zh-CN"/>
        </w:rPr>
        <w:t>n</w:t>
      </w:r>
      <w:r w:rsidR="007212CC" w:rsidRPr="001F2576">
        <w:rPr>
          <w:rFonts w:ascii="Times New Roman" w:eastAsia="SimSun" w:hAnsi="Times New Roman" w:cs="Times New Roman"/>
          <w:sz w:val="22"/>
          <w:szCs w:val="22"/>
          <w:lang w:eastAsia="zh-CN"/>
        </w:rPr>
        <w:t>-</w:t>
      </w:r>
      <w:r w:rsidR="001909E3" w:rsidRPr="001F2576">
        <w:rPr>
          <w:rFonts w:ascii="Times New Roman" w:eastAsia="SimSun" w:hAnsi="Times New Roman" w:cs="Times New Roman"/>
          <w:sz w:val="22"/>
          <w:szCs w:val="22"/>
          <w:lang w:eastAsia="zh-CN"/>
        </w:rPr>
        <w:t>demand SIB1 for</w:t>
      </w:r>
      <w:r w:rsidR="001909E3" w:rsidRPr="001909E3">
        <w:rPr>
          <w:rFonts w:ascii="Times New Roman" w:eastAsia="SimSun" w:hAnsi="Times New Roman" w:cs="Times New Roman"/>
          <w:sz w:val="22"/>
          <w:szCs w:val="22"/>
          <w:lang w:eastAsia="zh-CN"/>
        </w:rPr>
        <w:t xml:space="preserve"> UEs in </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dle/</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nactive mode</w:t>
      </w:r>
      <w:r w:rsidR="00A47CEB">
        <w:rPr>
          <w:rFonts w:ascii="Times New Roman" w:eastAsia="SimSun" w:hAnsi="Times New Roman" w:cs="Times New Roman"/>
          <w:sz w:val="22"/>
          <w:szCs w:val="22"/>
          <w:lang w:eastAsia="zh-CN"/>
        </w:rPr>
        <w:t xml:space="preserve">, </w:t>
      </w:r>
      <w:r w:rsidR="00843EC1">
        <w:rPr>
          <w:rFonts w:ascii="Times New Roman" w:eastAsia="SimSun" w:hAnsi="Times New Roman" w:cs="Times New Roman"/>
          <w:sz w:val="22"/>
          <w:szCs w:val="22"/>
          <w:lang w:eastAsia="zh-CN"/>
        </w:rPr>
        <w:t>such as</w:t>
      </w:r>
      <w:r w:rsidR="006F18A5">
        <w:rPr>
          <w:rFonts w:ascii="Times New Roman" w:eastAsia="SimSun" w:hAnsi="Times New Roman" w:cs="Times New Roman"/>
          <w:sz w:val="22"/>
          <w:szCs w:val="22"/>
          <w:lang w:eastAsia="zh-CN"/>
        </w:rPr>
        <w:t xml:space="preserve"> indication </w:t>
      </w:r>
      <w:r w:rsidR="005D62CB" w:rsidRPr="005D62CB">
        <w:rPr>
          <w:rFonts w:ascii="Times New Roman" w:eastAsia="SimSun" w:hAnsi="Times New Roman" w:cs="Times New Roman"/>
          <w:sz w:val="22"/>
          <w:szCs w:val="22"/>
          <w:lang w:eastAsia="zh-CN"/>
        </w:rPr>
        <w:t xml:space="preserve">and transmission </w:t>
      </w:r>
      <w:r w:rsidR="006F18A5">
        <w:rPr>
          <w:rFonts w:ascii="Times New Roman" w:eastAsia="SimSun" w:hAnsi="Times New Roman" w:cs="Times New Roman"/>
          <w:sz w:val="22"/>
          <w:szCs w:val="22"/>
          <w:lang w:eastAsia="zh-CN"/>
        </w:rPr>
        <w:t>of on-demand SIB1,</w:t>
      </w:r>
      <w:r w:rsidR="00ED50FD" w:rsidRPr="00ED50FD">
        <w:t xml:space="preserve"> </w:t>
      </w:r>
      <w:r w:rsidR="00ED50FD" w:rsidRPr="00ED50FD">
        <w:rPr>
          <w:rFonts w:ascii="Times New Roman" w:eastAsia="SimSun" w:hAnsi="Times New Roman" w:cs="Times New Roman"/>
          <w:sz w:val="22"/>
          <w:szCs w:val="22"/>
          <w:lang w:eastAsia="zh-CN"/>
        </w:rPr>
        <w:t>and our view on</w:t>
      </w:r>
      <w:r w:rsidR="006F18A5">
        <w:rPr>
          <w:rFonts w:ascii="Times New Roman" w:eastAsia="SimSun" w:hAnsi="Times New Roman" w:cs="Times New Roman"/>
          <w:sz w:val="22"/>
          <w:szCs w:val="22"/>
          <w:lang w:eastAsia="zh-CN"/>
        </w:rPr>
        <w:t xml:space="preserve"> wake-up-signal configuration </w:t>
      </w:r>
      <w:r w:rsidR="00ED50FD">
        <w:rPr>
          <w:rFonts w:ascii="Times New Roman" w:eastAsia="SimSun" w:hAnsi="Times New Roman" w:cs="Times New Roman"/>
          <w:sz w:val="22"/>
          <w:szCs w:val="22"/>
          <w:lang w:eastAsia="zh-CN"/>
        </w:rPr>
        <w:t>related issues</w:t>
      </w:r>
      <w:r w:rsidR="001B3708" w:rsidRPr="001B3708">
        <w:rPr>
          <w:rFonts w:ascii="Times New Roman" w:eastAsia="SimSun" w:hAnsi="Times New Roman" w:cs="Times New Roman"/>
          <w:sz w:val="22"/>
          <w:szCs w:val="22"/>
          <w:lang w:eastAsia="zh-CN"/>
        </w:rPr>
        <w:t>.</w:t>
      </w:r>
    </w:p>
    <w:p w14:paraId="425F4E48" w14:textId="3D7253F2" w:rsidR="00B33EB3" w:rsidRPr="0094004F" w:rsidRDefault="00B33EB3" w:rsidP="00B33EB3">
      <w:pPr>
        <w:pStyle w:val="Heading1"/>
        <w:spacing w:before="240" w:after="240"/>
        <w:ind w:left="578" w:hanging="578"/>
        <w:rPr>
          <w:lang w:eastAsia="zh-CN"/>
        </w:rPr>
      </w:pPr>
      <w:bookmarkStart w:id="10" w:name="_Ref129681832"/>
      <w:r>
        <w:rPr>
          <w:lang w:eastAsia="zh-CN"/>
        </w:rPr>
        <w:lastRenderedPageBreak/>
        <w:t>Discussion</w:t>
      </w:r>
    </w:p>
    <w:p w14:paraId="74ADDBF6" w14:textId="337BB6D6" w:rsidR="00FC2DB4" w:rsidRPr="00103E0B" w:rsidRDefault="00FC2DB4" w:rsidP="00FC2DB4">
      <w:pPr>
        <w:pStyle w:val="Heading2"/>
      </w:pPr>
      <w:bookmarkStart w:id="11" w:name="_Ref124589665"/>
      <w:bookmarkStart w:id="12" w:name="_Ref71620620"/>
      <w:bookmarkStart w:id="13" w:name="_Ref124671424"/>
      <w:r w:rsidRPr="00103E0B">
        <w:t>WUS Transmission Procedures</w:t>
      </w:r>
    </w:p>
    <w:p w14:paraId="4CDC7051" w14:textId="77777777" w:rsidR="00FC2DB4" w:rsidRDefault="00FC2DB4" w:rsidP="00FC2DB4">
      <w:pPr>
        <w:spacing w:afterLines="60" w:after="144"/>
        <w:rPr>
          <w:rFonts w:ascii="Times New Roman" w:hAnsi="Times New Roman" w:cs="Times New Roman"/>
          <w:sz w:val="22"/>
          <w:szCs w:val="22"/>
          <w:lang w:val="en-US" w:eastAsia="en-US"/>
        </w:rPr>
      </w:pPr>
      <w:r w:rsidRPr="00103E0B">
        <w:rPr>
          <w:rFonts w:ascii="Times New Roman" w:hAnsi="Times New Roman" w:cs="Times New Roman"/>
          <w:sz w:val="22"/>
          <w:szCs w:val="22"/>
          <w:lang w:val="en-US" w:eastAsia="en-US"/>
        </w:rPr>
        <w:t>For WUS transmission, we need to consider whether the RACH transmission for WUS is expected to be any different than the RACH transmission for other use cases.</w:t>
      </w:r>
    </w:p>
    <w:p w14:paraId="31B3B173" w14:textId="40BA5A90" w:rsidR="00F6613B" w:rsidRPr="00F6613B" w:rsidRDefault="00F6613B" w:rsidP="00F6613B">
      <w:pPr>
        <w:spacing w:afterLines="60" w:after="144"/>
        <w:rPr>
          <w:rFonts w:ascii="Times New Roman" w:hAnsi="Times New Roman" w:cs="Times New Roman"/>
          <w:sz w:val="22"/>
          <w:szCs w:val="22"/>
          <w:lang w:val="en-US" w:eastAsia="en-US"/>
        </w:rPr>
      </w:pPr>
      <w:r w:rsidRPr="00F6613B">
        <w:rPr>
          <w:rFonts w:ascii="Times New Roman" w:hAnsi="Times New Roman" w:cs="Times New Roman"/>
          <w:sz w:val="22"/>
          <w:szCs w:val="22"/>
          <w:lang w:val="en-US" w:eastAsia="en-US"/>
        </w:rPr>
        <w:t xml:space="preserve">In RAN2 #127b, the following </w:t>
      </w:r>
      <w:r>
        <w:rPr>
          <w:rFonts w:ascii="Times New Roman" w:hAnsi="Times New Roman" w:cs="Times New Roman"/>
          <w:sz w:val="22"/>
          <w:szCs w:val="22"/>
          <w:lang w:val="en-US" w:eastAsia="en-US"/>
        </w:rPr>
        <w:t>was</w:t>
      </w:r>
      <w:r w:rsidRPr="00F6613B">
        <w:rPr>
          <w:rFonts w:ascii="Times New Roman" w:hAnsi="Times New Roman" w:cs="Times New Roman"/>
          <w:sz w:val="22"/>
          <w:szCs w:val="22"/>
          <w:lang w:val="en-US" w:eastAsia="en-US"/>
        </w:rPr>
        <w:t xml:space="preserve"> agreed</w:t>
      </w:r>
    </w:p>
    <w:p w14:paraId="44B78BB6" w14:textId="77777777" w:rsidR="00F6613B" w:rsidRPr="00F6613B" w:rsidRDefault="00F6613B" w:rsidP="00DA6240">
      <w:pPr>
        <w:spacing w:afterLines="60" w:after="144"/>
        <w:ind w:left="720"/>
        <w:rPr>
          <w:rFonts w:ascii="Times New Roman" w:hAnsi="Times New Roman" w:cs="Times New Roman"/>
          <w:sz w:val="22"/>
          <w:szCs w:val="22"/>
          <w:lang w:val="en-US" w:eastAsia="en-US"/>
        </w:rPr>
      </w:pPr>
      <w:r w:rsidRPr="00DA6240">
        <w:rPr>
          <w:rFonts w:ascii="Times New Roman" w:hAnsi="Times New Roman" w:cs="Times New Roman"/>
          <w:sz w:val="22"/>
          <w:szCs w:val="22"/>
          <w:highlight w:val="green"/>
          <w:lang w:val="en-US" w:eastAsia="en-US"/>
        </w:rPr>
        <w:t>Agreement</w:t>
      </w:r>
    </w:p>
    <w:p w14:paraId="1EF42B5D" w14:textId="50778C13" w:rsidR="00F6613B" w:rsidRPr="00103E0B" w:rsidRDefault="00F6613B" w:rsidP="00DA6240">
      <w:pPr>
        <w:spacing w:afterLines="60" w:after="144"/>
        <w:ind w:left="720"/>
        <w:rPr>
          <w:rFonts w:ascii="Times New Roman" w:hAnsi="Times New Roman" w:cs="Times New Roman"/>
          <w:sz w:val="22"/>
          <w:szCs w:val="22"/>
          <w:lang w:val="en-US" w:eastAsia="en-US"/>
        </w:rPr>
      </w:pPr>
      <w:r w:rsidRPr="00F6613B">
        <w:rPr>
          <w:rFonts w:ascii="Times New Roman" w:hAnsi="Times New Roman" w:cs="Times New Roman"/>
          <w:sz w:val="22"/>
          <w:szCs w:val="22"/>
          <w:lang w:val="en-US" w:eastAsia="en-US"/>
        </w:rPr>
        <w:t>If UE has SIB1 request configuration of a cell, UE needs to check if SIB1 is currently being broadcasted or provided on demand for that cell before requesting SIB1 of that cell.</w:t>
      </w:r>
    </w:p>
    <w:p w14:paraId="0D6DBC76" w14:textId="77777777" w:rsidR="00F6613B" w:rsidRDefault="00F6613B" w:rsidP="00FC2DB4">
      <w:pPr>
        <w:spacing w:afterLines="60" w:after="144"/>
        <w:rPr>
          <w:rFonts w:ascii="Times New Roman" w:hAnsi="Times New Roman" w:cs="Times New Roman"/>
          <w:sz w:val="22"/>
          <w:szCs w:val="22"/>
          <w:lang w:val="en-US" w:eastAsia="en-US"/>
        </w:rPr>
      </w:pPr>
    </w:p>
    <w:p w14:paraId="05734E9F" w14:textId="04D73906" w:rsidR="00F6613B" w:rsidRPr="00C77604" w:rsidRDefault="00F6613B" w:rsidP="00FC2DB4">
      <w:pPr>
        <w:spacing w:afterLines="60" w:after="144"/>
        <w:rPr>
          <w:rFonts w:ascii="Times New Roman" w:hAnsi="Times New Roman" w:cs="Times New Roman"/>
          <w:sz w:val="22"/>
          <w:szCs w:val="22"/>
          <w:lang w:val="en-US" w:eastAsia="en-US"/>
        </w:rPr>
      </w:pPr>
      <w:r>
        <w:rPr>
          <w:rFonts w:ascii="Times New Roman" w:hAnsi="Times New Roman" w:cs="Times New Roman"/>
          <w:sz w:val="22"/>
          <w:szCs w:val="22"/>
          <w:lang w:val="en-US" w:eastAsia="en-US"/>
        </w:rPr>
        <w:t>The above</w:t>
      </w:r>
      <w:r w:rsidR="00BD617B">
        <w:rPr>
          <w:rFonts w:ascii="Times New Roman" w:hAnsi="Times New Roman" w:cs="Times New Roman"/>
          <w:sz w:val="22"/>
          <w:szCs w:val="22"/>
          <w:lang w:val="en-US" w:eastAsia="en-US"/>
        </w:rPr>
        <w:t xml:space="preserve"> agreement</w:t>
      </w:r>
      <w:r>
        <w:rPr>
          <w:rFonts w:ascii="Times New Roman" w:hAnsi="Times New Roman" w:cs="Times New Roman"/>
          <w:sz w:val="22"/>
          <w:szCs w:val="22"/>
          <w:lang w:val="en-US" w:eastAsia="en-US"/>
        </w:rPr>
        <w:t xml:space="preserve"> indicates the need for UE to be aware of whether SIB1 is being transmitted before it initiates WUS request to the network. </w:t>
      </w:r>
      <w:r w:rsidR="00190EA2">
        <w:rPr>
          <w:rFonts w:ascii="Times New Roman" w:hAnsi="Times New Roman" w:cs="Times New Roman"/>
          <w:sz w:val="22"/>
          <w:szCs w:val="22"/>
          <w:lang w:val="en-US" w:eastAsia="en-US"/>
        </w:rPr>
        <w:t xml:space="preserve">RAN1 has discussed the feasibility of such awareness at UE side in </w:t>
      </w:r>
      <w:r w:rsidR="00190EA2" w:rsidRPr="00C77604">
        <w:rPr>
          <w:rFonts w:ascii="Times New Roman" w:hAnsi="Times New Roman" w:cs="Times New Roman"/>
          <w:sz w:val="22"/>
          <w:szCs w:val="22"/>
          <w:lang w:val="en-US" w:eastAsia="en-US"/>
        </w:rPr>
        <w:t xml:space="preserve">detail in RAN1#120 and reached </w:t>
      </w:r>
      <w:r w:rsidR="00BD617B" w:rsidRPr="00C77604">
        <w:rPr>
          <w:rFonts w:ascii="Times New Roman" w:hAnsi="Times New Roman" w:cs="Times New Roman"/>
          <w:sz w:val="22"/>
          <w:szCs w:val="22"/>
          <w:lang w:val="en-US" w:eastAsia="en-US"/>
        </w:rPr>
        <w:t xml:space="preserve">the </w:t>
      </w:r>
      <w:r w:rsidR="00190EA2" w:rsidRPr="00C77604">
        <w:rPr>
          <w:rFonts w:ascii="Times New Roman" w:hAnsi="Times New Roman" w:cs="Times New Roman"/>
          <w:sz w:val="22"/>
          <w:szCs w:val="22"/>
          <w:lang w:val="en-US" w:eastAsia="en-US"/>
        </w:rPr>
        <w:t>following agreement.</w:t>
      </w:r>
    </w:p>
    <w:p w14:paraId="348763C6" w14:textId="77777777" w:rsidR="00190EA2" w:rsidRPr="00C77604" w:rsidRDefault="00190EA2" w:rsidP="00DA6240">
      <w:pPr>
        <w:ind w:left="720"/>
        <w:rPr>
          <w:rFonts w:ascii="Times New Roman" w:eastAsia="PMingLiU" w:hAnsi="Times New Roman" w:cs="Times New Roman"/>
          <w:b/>
          <w:bCs/>
          <w:i/>
          <w:iCs/>
          <w:sz w:val="22"/>
          <w:szCs w:val="22"/>
          <w:lang w:val="en-US" w:eastAsia="zh-TW"/>
        </w:rPr>
      </w:pPr>
      <w:r w:rsidRPr="00C77604">
        <w:rPr>
          <w:rFonts w:ascii="Times" w:eastAsia="Batang" w:hAnsi="Times" w:cs="Times New Roman"/>
          <w:b/>
          <w:bCs/>
          <w:sz w:val="20"/>
          <w:szCs w:val="20"/>
          <w:highlight w:val="green"/>
          <w:lang w:val="en-US" w:eastAsia="x-none"/>
        </w:rPr>
        <w:t>Agreement</w:t>
      </w:r>
    </w:p>
    <w:p w14:paraId="490B73A1" w14:textId="77777777" w:rsidR="00190EA2" w:rsidRPr="00C77604" w:rsidRDefault="00190EA2" w:rsidP="00DA6240">
      <w:pPr>
        <w:ind w:left="720"/>
        <w:rPr>
          <w:rFonts w:ascii="Times" w:eastAsia="Malgun Gothic" w:hAnsi="Times" w:cs="Times"/>
          <w:sz w:val="22"/>
          <w:szCs w:val="22"/>
          <w:lang w:eastAsia="zh-CN"/>
        </w:rPr>
      </w:pPr>
      <w:r w:rsidRPr="00C77604">
        <w:rPr>
          <w:rFonts w:ascii="Times" w:eastAsia="PMingLiU" w:hAnsi="Times" w:cs="Times"/>
          <w:sz w:val="22"/>
          <w:szCs w:val="22"/>
          <w:lang w:eastAsia="zh-TW"/>
        </w:rPr>
        <w:t>If a UE has SIB1 request configuration of a cell</w:t>
      </w:r>
      <w:r w:rsidRPr="00C77604">
        <w:rPr>
          <w:rFonts w:ascii="Times" w:eastAsia="Malgun Gothic" w:hAnsi="Times" w:cs="Times"/>
          <w:sz w:val="22"/>
          <w:szCs w:val="22"/>
          <w:lang w:eastAsia="zh-CN"/>
        </w:rPr>
        <w:t xml:space="preserve"> and before transmitting UL WUS,</w:t>
      </w:r>
    </w:p>
    <w:p w14:paraId="575FB304" w14:textId="77777777" w:rsidR="00190EA2" w:rsidRPr="00C77604" w:rsidRDefault="00190EA2" w:rsidP="00DA6240">
      <w:pPr>
        <w:numPr>
          <w:ilvl w:val="0"/>
          <w:numId w:val="13"/>
        </w:numPr>
        <w:ind w:left="1440"/>
        <w:rPr>
          <w:rFonts w:ascii="Times" w:eastAsia="Malgun Gothic" w:hAnsi="Times" w:cs="Times"/>
          <w:sz w:val="22"/>
          <w:szCs w:val="22"/>
          <w:lang w:eastAsia="zh-CN"/>
        </w:rPr>
      </w:pPr>
      <w:r w:rsidRPr="00C77604">
        <w:rPr>
          <w:rFonts w:ascii="Times" w:eastAsia="Malgun Gothic" w:hAnsi="Times" w:cs="Times"/>
          <w:sz w:val="22"/>
          <w:szCs w:val="22"/>
          <w:lang w:eastAsia="zh-CN"/>
        </w:rPr>
        <w:t xml:space="preserve">If the UE detects a SSB where </w:t>
      </w:r>
      <w:r w:rsidRPr="00C77604">
        <w:rPr>
          <w:rFonts w:ascii="Times" w:eastAsia="PMingLiU" w:hAnsi="Times" w:cs="Times"/>
          <w:sz w:val="22"/>
          <w:szCs w:val="22"/>
          <w:lang w:eastAsia="zh-TW"/>
        </w:rPr>
        <w:t>K_SSB</w:t>
      </w:r>
      <w:r w:rsidRPr="00C77604">
        <w:rPr>
          <w:rFonts w:ascii="Times" w:eastAsia="Malgun Gothic" w:hAnsi="Times" w:cs="Times"/>
          <w:sz w:val="22"/>
          <w:szCs w:val="22"/>
          <w:lang w:eastAsia="zh-CN"/>
        </w:rPr>
        <w:t xml:space="preserve">&gt;=24 </w:t>
      </w:r>
      <w:r w:rsidRPr="00C77604">
        <w:rPr>
          <w:rFonts w:ascii="Times" w:eastAsia="PMingLiU" w:hAnsi="Times" w:cs="Times"/>
          <w:sz w:val="22"/>
          <w:szCs w:val="22"/>
          <w:lang w:eastAsia="zh-TW"/>
        </w:rPr>
        <w:t xml:space="preserve">for FR1 </w:t>
      </w:r>
      <w:r w:rsidRPr="00C77604">
        <w:rPr>
          <w:rFonts w:ascii="Times" w:eastAsia="Malgun Gothic" w:hAnsi="Times" w:cs="Times"/>
          <w:sz w:val="22"/>
          <w:szCs w:val="22"/>
          <w:lang w:eastAsia="zh-CN"/>
        </w:rPr>
        <w:t>or</w:t>
      </w:r>
      <w:r w:rsidRPr="00C77604">
        <w:rPr>
          <w:rFonts w:ascii="Times" w:eastAsia="PMingLiU" w:hAnsi="Times" w:cs="Times"/>
          <w:sz w:val="22"/>
          <w:szCs w:val="22"/>
          <w:lang w:eastAsia="zh-TW"/>
        </w:rPr>
        <w:t xml:space="preserve"> K_SSB</w:t>
      </w:r>
      <w:r w:rsidRPr="00C77604">
        <w:rPr>
          <w:rFonts w:ascii="Times" w:eastAsia="Malgun Gothic" w:hAnsi="Times" w:cs="Times"/>
          <w:sz w:val="22"/>
          <w:szCs w:val="22"/>
          <w:lang w:eastAsia="zh-CN"/>
        </w:rPr>
        <w:t>&gt;=13</w:t>
      </w:r>
      <w:r w:rsidRPr="00C77604">
        <w:rPr>
          <w:rFonts w:ascii="Times" w:eastAsia="PMingLiU" w:hAnsi="Times" w:cs="Times"/>
          <w:sz w:val="22"/>
          <w:szCs w:val="22"/>
          <w:lang w:eastAsia="zh-TW"/>
        </w:rPr>
        <w:t xml:space="preserve"> for FR2</w:t>
      </w:r>
      <w:r w:rsidRPr="00C77604">
        <w:rPr>
          <w:rFonts w:ascii="Times" w:eastAsia="Malgun Gothic" w:hAnsi="Times" w:cs="Times"/>
          <w:sz w:val="22"/>
          <w:szCs w:val="22"/>
          <w:lang w:eastAsia="zh-CN"/>
        </w:rPr>
        <w:t>, down select from the following:</w:t>
      </w:r>
    </w:p>
    <w:p w14:paraId="0D637DE4" w14:textId="77777777" w:rsidR="00190EA2" w:rsidRPr="00C77604" w:rsidRDefault="00190EA2" w:rsidP="00DA6240">
      <w:pPr>
        <w:numPr>
          <w:ilvl w:val="1"/>
          <w:numId w:val="13"/>
        </w:numPr>
        <w:ind w:left="2160"/>
        <w:rPr>
          <w:rFonts w:ascii="Times" w:eastAsia="Malgun Gothic" w:hAnsi="Times" w:cs="Times"/>
          <w:sz w:val="22"/>
          <w:szCs w:val="22"/>
          <w:lang w:eastAsia="zh-CN"/>
        </w:rPr>
      </w:pPr>
      <w:r w:rsidRPr="00C77604">
        <w:rPr>
          <w:rFonts w:ascii="Times" w:eastAsia="Malgun Gothic" w:hAnsi="Times" w:cs="Times"/>
          <w:sz w:val="22"/>
          <w:szCs w:val="22"/>
          <w:lang w:eastAsia="zh-CN"/>
        </w:rPr>
        <w:t>Alt. 1: Only if K_SSB=30 for FR1 and K_SSB=14 for FR2, UE monitors Type 0 PDCCH for SIB1 transmission; Otherwise, UE doesn’t monitor Type 0 PDCCH</w:t>
      </w:r>
    </w:p>
    <w:p w14:paraId="3CE15AB6" w14:textId="77777777" w:rsidR="00190EA2" w:rsidRPr="00C77604" w:rsidRDefault="00190EA2" w:rsidP="00DA6240">
      <w:pPr>
        <w:numPr>
          <w:ilvl w:val="2"/>
          <w:numId w:val="13"/>
        </w:numPr>
        <w:ind w:left="2880"/>
        <w:rPr>
          <w:rFonts w:ascii="Times" w:eastAsia="Malgun Gothic" w:hAnsi="Times" w:cs="Times"/>
          <w:sz w:val="22"/>
          <w:szCs w:val="22"/>
          <w:lang w:eastAsia="zh-CN"/>
        </w:rPr>
      </w:pPr>
      <w:r w:rsidRPr="00C77604">
        <w:rPr>
          <w:rFonts w:ascii="Times" w:eastAsia="Malgun Gothic" w:hAnsi="Times" w:cs="Times"/>
          <w:sz w:val="22"/>
          <w:szCs w:val="22"/>
          <w:lang w:eastAsia="zh-CN"/>
        </w:rPr>
        <w:t>FFS: Whether monitoring time window of Type 0 PDCCH is up to UE implementation or specified.</w:t>
      </w:r>
    </w:p>
    <w:p w14:paraId="2C61CB84" w14:textId="77777777" w:rsidR="00190EA2" w:rsidRPr="00C77604" w:rsidRDefault="00190EA2" w:rsidP="00DA6240">
      <w:pPr>
        <w:numPr>
          <w:ilvl w:val="1"/>
          <w:numId w:val="13"/>
        </w:numPr>
        <w:ind w:left="2160"/>
        <w:rPr>
          <w:rFonts w:ascii="Times" w:eastAsia="Malgun Gothic" w:hAnsi="Times" w:cs="Times"/>
          <w:sz w:val="22"/>
          <w:szCs w:val="22"/>
          <w:lang w:eastAsia="zh-CN"/>
        </w:rPr>
      </w:pPr>
      <w:r w:rsidRPr="00C77604">
        <w:rPr>
          <w:rFonts w:ascii="Times" w:eastAsia="Malgun Gothic" w:hAnsi="Times" w:cs="Times"/>
          <w:sz w:val="22"/>
          <w:szCs w:val="22"/>
          <w:lang w:eastAsia="zh-CN"/>
        </w:rPr>
        <w:t>Alt. 2: UE monitors Type 0 PDCCH for SIB1 transmission</w:t>
      </w:r>
    </w:p>
    <w:p w14:paraId="3EC940CC" w14:textId="77777777" w:rsidR="00190EA2" w:rsidRPr="00C77604" w:rsidRDefault="00190EA2" w:rsidP="00DA6240">
      <w:pPr>
        <w:numPr>
          <w:ilvl w:val="2"/>
          <w:numId w:val="13"/>
        </w:numPr>
        <w:ind w:left="2880"/>
        <w:rPr>
          <w:rFonts w:ascii="Times" w:eastAsia="Malgun Gothic" w:hAnsi="Times" w:cs="Times"/>
          <w:sz w:val="22"/>
          <w:szCs w:val="22"/>
          <w:lang w:eastAsia="zh-CN"/>
        </w:rPr>
      </w:pPr>
      <w:r w:rsidRPr="00C77604">
        <w:rPr>
          <w:rFonts w:ascii="Times" w:eastAsia="Malgun Gothic" w:hAnsi="Times" w:cs="Times"/>
          <w:sz w:val="22"/>
          <w:szCs w:val="22"/>
          <w:lang w:eastAsia="zh-CN"/>
        </w:rPr>
        <w:t>FFS: Whether monitoring time window of Type 0 PDCCH is up to UE implementation or specified.</w:t>
      </w:r>
    </w:p>
    <w:p w14:paraId="49C7B4A4" w14:textId="77777777" w:rsidR="00190EA2" w:rsidRPr="00C77604" w:rsidRDefault="00190EA2" w:rsidP="00DA6240">
      <w:pPr>
        <w:numPr>
          <w:ilvl w:val="1"/>
          <w:numId w:val="13"/>
        </w:numPr>
        <w:ind w:left="2160"/>
        <w:rPr>
          <w:rFonts w:ascii="Times" w:eastAsia="Malgun Gothic" w:hAnsi="Times" w:cs="Times"/>
          <w:sz w:val="22"/>
          <w:szCs w:val="22"/>
          <w:lang w:eastAsia="zh-CN"/>
        </w:rPr>
      </w:pPr>
      <w:r w:rsidRPr="00C77604">
        <w:rPr>
          <w:rFonts w:ascii="Times" w:eastAsia="Malgun Gothic" w:hAnsi="Times" w:cs="Times"/>
          <w:sz w:val="22"/>
          <w:szCs w:val="22"/>
          <w:lang w:eastAsia="zh-CN"/>
        </w:rPr>
        <w:t>Alt. 3: It is up to UE implementation on whether to monitor Type 0 PDCCH for SIB1 transmission</w:t>
      </w:r>
    </w:p>
    <w:p w14:paraId="0D69CBF3" w14:textId="77777777" w:rsidR="00190EA2" w:rsidRPr="00C77604" w:rsidRDefault="00190EA2" w:rsidP="00DA6240">
      <w:pPr>
        <w:numPr>
          <w:ilvl w:val="1"/>
          <w:numId w:val="13"/>
        </w:numPr>
        <w:ind w:left="2160"/>
        <w:rPr>
          <w:rFonts w:ascii="Times" w:eastAsia="Malgun Gothic" w:hAnsi="Times" w:cs="Times"/>
          <w:sz w:val="22"/>
          <w:szCs w:val="22"/>
          <w:lang w:eastAsia="zh-CN"/>
        </w:rPr>
      </w:pPr>
      <w:r w:rsidRPr="00C77604">
        <w:rPr>
          <w:rFonts w:ascii="Times" w:eastAsia="Malgun Gothic" w:hAnsi="Times" w:cs="Times"/>
          <w:sz w:val="22"/>
          <w:szCs w:val="22"/>
          <w:lang w:eastAsia="zh-CN"/>
        </w:rPr>
        <w:t>Alt. 4: UE doesn’t monitor Type 0 PDCCH for SIB1 transmission.</w:t>
      </w:r>
    </w:p>
    <w:p w14:paraId="2EC1F0FC" w14:textId="77777777" w:rsidR="00190EA2" w:rsidRPr="00C77604" w:rsidRDefault="00190EA2" w:rsidP="00DA6240">
      <w:pPr>
        <w:numPr>
          <w:ilvl w:val="1"/>
          <w:numId w:val="13"/>
        </w:numPr>
        <w:ind w:left="2160"/>
        <w:rPr>
          <w:rFonts w:ascii="Times" w:eastAsia="Malgun Gothic" w:hAnsi="Times" w:cs="Times"/>
          <w:sz w:val="22"/>
          <w:szCs w:val="22"/>
          <w:lang w:eastAsia="zh-CN"/>
        </w:rPr>
      </w:pPr>
      <w:r w:rsidRPr="00C77604">
        <w:rPr>
          <w:rFonts w:ascii="Times" w:eastAsia="Malgun Gothic" w:hAnsi="Times" w:cs="Times"/>
          <w:sz w:val="22"/>
          <w:szCs w:val="22"/>
          <w:lang w:eastAsia="zh-CN"/>
        </w:rPr>
        <w:t>Alt. 5: UE monitors Type 0 PDCCH for SIB1 based on some repurposed parameters in MIB or PBCH</w:t>
      </w:r>
    </w:p>
    <w:p w14:paraId="6146C6DE" w14:textId="77777777" w:rsidR="00190EA2" w:rsidRPr="00C77604" w:rsidRDefault="00190EA2" w:rsidP="00DA6240">
      <w:pPr>
        <w:ind w:left="720"/>
        <w:rPr>
          <w:rFonts w:ascii="Times" w:eastAsia="PMingLiU" w:hAnsi="Times" w:cs="Times"/>
          <w:sz w:val="22"/>
          <w:szCs w:val="22"/>
          <w:lang w:eastAsia="zh-TW"/>
        </w:rPr>
      </w:pPr>
      <w:r w:rsidRPr="00C77604">
        <w:rPr>
          <w:rFonts w:ascii="Times" w:eastAsia="PMingLiU" w:hAnsi="Times" w:cs="Times"/>
          <w:sz w:val="22"/>
          <w:szCs w:val="22"/>
          <w:lang w:eastAsia="zh-TW"/>
        </w:rPr>
        <w:t xml:space="preserve">Note: </w:t>
      </w:r>
      <w:r w:rsidRPr="00C77604">
        <w:rPr>
          <w:rFonts w:ascii="Times" w:eastAsia="Malgun Gothic" w:hAnsi="Times" w:cs="Times"/>
          <w:sz w:val="22"/>
          <w:szCs w:val="22"/>
          <w:lang w:eastAsia="zh-CN"/>
        </w:rPr>
        <w:t xml:space="preserve">If the UE detects a SSB where </w:t>
      </w:r>
      <w:r w:rsidRPr="00C77604">
        <w:rPr>
          <w:rFonts w:ascii="Times" w:eastAsia="PMingLiU" w:hAnsi="Times" w:cs="Times"/>
          <w:sz w:val="22"/>
          <w:szCs w:val="22"/>
          <w:lang w:eastAsia="zh-TW"/>
        </w:rPr>
        <w:t>K_SSB</w:t>
      </w:r>
      <w:r w:rsidRPr="00C77604">
        <w:rPr>
          <w:rFonts w:ascii="Times" w:eastAsia="Malgun Gothic" w:hAnsi="Times" w:cs="Times"/>
          <w:sz w:val="22"/>
          <w:szCs w:val="22"/>
          <w:lang w:eastAsia="zh-CN"/>
        </w:rPr>
        <w:t>&lt;=23</w:t>
      </w:r>
      <w:r w:rsidRPr="00C77604">
        <w:rPr>
          <w:rFonts w:ascii="Times" w:eastAsia="PMingLiU" w:hAnsi="Times" w:cs="Times"/>
          <w:sz w:val="22"/>
          <w:szCs w:val="22"/>
          <w:lang w:eastAsia="zh-TW"/>
        </w:rPr>
        <w:t xml:space="preserve"> for FR1 </w:t>
      </w:r>
      <w:r w:rsidRPr="00C77604">
        <w:rPr>
          <w:rFonts w:ascii="Times" w:eastAsia="Malgun Gothic" w:hAnsi="Times" w:cs="Times"/>
          <w:sz w:val="22"/>
          <w:szCs w:val="22"/>
          <w:lang w:eastAsia="zh-CN"/>
        </w:rPr>
        <w:t>or</w:t>
      </w:r>
      <w:r w:rsidRPr="00C77604">
        <w:rPr>
          <w:rFonts w:ascii="Times" w:eastAsia="PMingLiU" w:hAnsi="Times" w:cs="Times"/>
          <w:sz w:val="22"/>
          <w:szCs w:val="22"/>
          <w:lang w:eastAsia="zh-TW"/>
        </w:rPr>
        <w:t xml:space="preserve"> K_SSB</w:t>
      </w:r>
      <w:r w:rsidRPr="00C77604">
        <w:rPr>
          <w:rFonts w:ascii="Times" w:eastAsia="Malgun Gothic" w:hAnsi="Times" w:cs="Times"/>
          <w:sz w:val="22"/>
          <w:szCs w:val="22"/>
          <w:lang w:eastAsia="zh-CN"/>
        </w:rPr>
        <w:t>&lt;=</w:t>
      </w:r>
      <w:r w:rsidRPr="00C77604">
        <w:rPr>
          <w:rFonts w:ascii="Times" w:eastAsia="PMingLiU" w:hAnsi="Times" w:cs="Times"/>
          <w:sz w:val="22"/>
          <w:szCs w:val="22"/>
          <w:lang w:eastAsia="zh-TW"/>
        </w:rPr>
        <w:t>1</w:t>
      </w:r>
      <w:r w:rsidRPr="00C77604">
        <w:rPr>
          <w:rFonts w:ascii="Times" w:eastAsia="Malgun Gothic" w:hAnsi="Times" w:cs="Times"/>
          <w:sz w:val="22"/>
          <w:szCs w:val="22"/>
          <w:lang w:eastAsia="zh-CN"/>
        </w:rPr>
        <w:t>2</w:t>
      </w:r>
      <w:r w:rsidRPr="00C77604">
        <w:rPr>
          <w:rFonts w:ascii="Times" w:eastAsia="PMingLiU" w:hAnsi="Times" w:cs="Times"/>
          <w:sz w:val="22"/>
          <w:szCs w:val="22"/>
          <w:lang w:eastAsia="zh-TW"/>
        </w:rPr>
        <w:t xml:space="preserve"> for FR2</w:t>
      </w:r>
      <w:r w:rsidRPr="00C77604">
        <w:rPr>
          <w:rFonts w:ascii="Times" w:eastAsia="Malgun Gothic" w:hAnsi="Times" w:cs="Times"/>
          <w:sz w:val="22"/>
          <w:szCs w:val="22"/>
          <w:lang w:eastAsia="zh-CN"/>
        </w:rPr>
        <w:t>, UE monitors Type 0 PDCCH for SIB1 transmission as legacy.</w:t>
      </w:r>
    </w:p>
    <w:p w14:paraId="73480BE3" w14:textId="77777777" w:rsidR="00190EA2" w:rsidRPr="00C77604" w:rsidRDefault="00190EA2" w:rsidP="00DA6240">
      <w:pPr>
        <w:ind w:left="720"/>
        <w:rPr>
          <w:rFonts w:ascii="Times" w:eastAsia="PMingLiU" w:hAnsi="Times" w:cs="Times"/>
          <w:sz w:val="22"/>
          <w:szCs w:val="22"/>
          <w:lang w:eastAsia="zh-TW"/>
        </w:rPr>
      </w:pPr>
      <w:r w:rsidRPr="00C77604">
        <w:rPr>
          <w:rFonts w:ascii="Times" w:eastAsia="PMingLiU" w:hAnsi="Times" w:cs="Times"/>
          <w:sz w:val="22"/>
          <w:szCs w:val="22"/>
          <w:lang w:eastAsia="zh-TW"/>
        </w:rPr>
        <w:t>Note: From Ericsson point view, Alt 3 and Alt 4 may be inconsistent with existing RAN2 agreements</w:t>
      </w:r>
    </w:p>
    <w:p w14:paraId="2DFCEA1E" w14:textId="77777777" w:rsidR="00190EA2" w:rsidRPr="00C77604" w:rsidRDefault="00190EA2" w:rsidP="00DA6240">
      <w:pPr>
        <w:ind w:left="720"/>
        <w:rPr>
          <w:rFonts w:ascii="Times" w:eastAsia="Batang" w:hAnsi="Times" w:cs="Times New Roman"/>
          <w:sz w:val="22"/>
          <w:szCs w:val="22"/>
          <w:lang w:eastAsia="x-none"/>
        </w:rPr>
      </w:pPr>
      <w:r w:rsidRPr="00C77604">
        <w:rPr>
          <w:rFonts w:ascii="Times" w:eastAsia="Batang" w:hAnsi="Times" w:cs="Times New Roman"/>
          <w:sz w:val="22"/>
          <w:szCs w:val="22"/>
          <w:lang w:eastAsia="x-none"/>
        </w:rPr>
        <w:t>Note: The above cases are for SSB on the sync raster.</w:t>
      </w:r>
    </w:p>
    <w:p w14:paraId="7A250E54" w14:textId="77777777" w:rsidR="00190EA2" w:rsidRPr="00C77604" w:rsidRDefault="00190EA2" w:rsidP="00FC2DB4">
      <w:pPr>
        <w:spacing w:afterLines="60" w:after="144"/>
        <w:rPr>
          <w:rFonts w:ascii="Times New Roman" w:hAnsi="Times New Roman" w:cs="Times New Roman"/>
          <w:sz w:val="22"/>
          <w:szCs w:val="22"/>
          <w:lang w:val="en-US" w:eastAsia="en-US"/>
        </w:rPr>
      </w:pPr>
    </w:p>
    <w:p w14:paraId="6B58BF3D" w14:textId="77777777" w:rsidR="00190EA2" w:rsidRPr="00C77604" w:rsidRDefault="00190EA2" w:rsidP="00190EA2">
      <w:pPr>
        <w:rPr>
          <w:rFonts w:ascii="Times New Roman" w:hAnsi="Times New Roman" w:cs="Times New Roman"/>
          <w:sz w:val="22"/>
          <w:szCs w:val="22"/>
          <w:lang w:val="en-US" w:eastAsia="en-US"/>
        </w:rPr>
      </w:pPr>
      <w:r w:rsidRPr="00C77604">
        <w:rPr>
          <w:rFonts w:ascii="Times New Roman" w:hAnsi="Times New Roman" w:cs="Times New Roman"/>
          <w:sz w:val="22"/>
          <w:szCs w:val="22"/>
          <w:lang w:val="en-US" w:eastAsia="en-US"/>
        </w:rPr>
        <w:t>We recommend Alt-2. To ensure proper UE monitoring of Type 0 PDCCH for SIB1, RAN1 should establish a defined monitoring duration. This can be accomplished either through network-configured duration or by setting a minimum monitoring time (160ms, reflecting legacy SIB1 periodicity), with UE implementation determining any additional monitoring.</w:t>
      </w:r>
    </w:p>
    <w:p w14:paraId="0033D214" w14:textId="77777777" w:rsidR="00190EA2" w:rsidRPr="00C77604" w:rsidRDefault="00190EA2" w:rsidP="00190EA2">
      <w:pPr>
        <w:rPr>
          <w:rFonts w:ascii="Times New Roman" w:hAnsi="Times New Roman" w:cs="Times New Roman"/>
          <w:sz w:val="22"/>
          <w:szCs w:val="22"/>
          <w:lang w:val="en-US" w:eastAsia="en-US"/>
        </w:rPr>
      </w:pPr>
    </w:p>
    <w:p w14:paraId="2FC8139C" w14:textId="008112EC" w:rsidR="00190EA2" w:rsidRPr="00C77604" w:rsidRDefault="00190EA2" w:rsidP="00190EA2">
      <w:pPr>
        <w:rPr>
          <w:rFonts w:ascii="Times New Roman" w:eastAsia="PMingLiU" w:hAnsi="Times New Roman" w:cs="Times New Roman"/>
          <w:b/>
          <w:bCs/>
          <w:i/>
          <w:iCs/>
          <w:sz w:val="22"/>
          <w:szCs w:val="22"/>
          <w:lang w:val="en-US" w:eastAsia="zh-TW"/>
        </w:rPr>
      </w:pPr>
      <w:r w:rsidRPr="00C77604">
        <w:rPr>
          <w:rFonts w:ascii="Times New Roman" w:eastAsia="PMingLiU" w:hAnsi="Times New Roman" w:cs="Times New Roman"/>
          <w:b/>
          <w:bCs/>
          <w:i/>
          <w:iCs/>
          <w:sz w:val="22"/>
          <w:szCs w:val="22"/>
          <w:lang w:val="en-US" w:eastAsia="zh-TW"/>
        </w:rPr>
        <w:t xml:space="preserve">Proposal </w:t>
      </w:r>
      <w:r w:rsidR="00F8721D" w:rsidRPr="00C77604">
        <w:rPr>
          <w:rFonts w:ascii="Times New Roman" w:eastAsia="PMingLiU" w:hAnsi="Times New Roman" w:cs="Times New Roman"/>
          <w:b/>
          <w:bCs/>
          <w:i/>
          <w:iCs/>
          <w:sz w:val="22"/>
          <w:szCs w:val="22"/>
          <w:lang w:val="en-US" w:eastAsia="zh-TW"/>
        </w:rPr>
        <w:t>1</w:t>
      </w:r>
      <w:r w:rsidRPr="00C77604">
        <w:rPr>
          <w:rFonts w:ascii="Times New Roman" w:eastAsia="PMingLiU" w:hAnsi="Times New Roman" w:cs="Times New Roman"/>
          <w:b/>
          <w:bCs/>
          <w:i/>
          <w:iCs/>
          <w:sz w:val="22"/>
          <w:szCs w:val="22"/>
          <w:lang w:val="en-US" w:eastAsia="zh-TW"/>
        </w:rPr>
        <w:t xml:space="preserve">: Support Alt. 2: UE monitors Type 0 PDCCH for SIB1 transmission. RAN1 to further consider the following options for time duration of Type 0 PDCCH monitoring </w:t>
      </w:r>
    </w:p>
    <w:p w14:paraId="27738DD3" w14:textId="191A2C20" w:rsidR="00190EA2" w:rsidRPr="00C77604" w:rsidRDefault="00190EA2" w:rsidP="00DA6240">
      <w:pPr>
        <w:pStyle w:val="ListParagraph"/>
        <w:numPr>
          <w:ilvl w:val="0"/>
          <w:numId w:val="3"/>
        </w:numPr>
        <w:rPr>
          <w:rFonts w:eastAsia="PMingLiU"/>
          <w:b/>
          <w:bCs/>
          <w:i/>
          <w:iCs/>
          <w:lang w:eastAsia="zh-TW"/>
        </w:rPr>
      </w:pPr>
      <w:r w:rsidRPr="00C77604">
        <w:rPr>
          <w:rFonts w:eastAsia="PMingLiU"/>
          <w:b/>
          <w:bCs/>
          <w:i/>
          <w:iCs/>
          <w:lang w:eastAsia="zh-TW"/>
        </w:rPr>
        <w:t>The monitoring time window is specified by the network.</w:t>
      </w:r>
    </w:p>
    <w:p w14:paraId="68D87620" w14:textId="11F10AF8" w:rsidR="00190EA2" w:rsidRPr="00C77604" w:rsidRDefault="00190EA2" w:rsidP="00DA6240">
      <w:pPr>
        <w:pStyle w:val="ListParagraph"/>
        <w:numPr>
          <w:ilvl w:val="0"/>
          <w:numId w:val="3"/>
        </w:numPr>
        <w:rPr>
          <w:rFonts w:eastAsia="PMingLiU"/>
          <w:b/>
          <w:bCs/>
          <w:i/>
          <w:iCs/>
          <w:lang w:eastAsia="zh-TW"/>
        </w:rPr>
      </w:pPr>
      <w:r w:rsidRPr="00C77604">
        <w:rPr>
          <w:rFonts w:eastAsia="PMingLiU"/>
          <w:b/>
          <w:bCs/>
          <w:i/>
          <w:iCs/>
          <w:lang w:eastAsia="zh-TW"/>
        </w:rPr>
        <w:t>UE monitors Type 0 PDCCH for SIB1 transmission at least for a duration of 160ms</w:t>
      </w:r>
    </w:p>
    <w:p w14:paraId="071A196F" w14:textId="77777777" w:rsidR="00190EA2" w:rsidRPr="00C77604" w:rsidRDefault="00190EA2" w:rsidP="00FC2DB4">
      <w:pPr>
        <w:spacing w:afterLines="60" w:after="144"/>
        <w:rPr>
          <w:rFonts w:ascii="Times New Roman" w:hAnsi="Times New Roman" w:cs="Times New Roman"/>
          <w:sz w:val="22"/>
          <w:szCs w:val="22"/>
          <w:lang w:val="en-US" w:eastAsia="en-US"/>
        </w:rPr>
      </w:pPr>
    </w:p>
    <w:p w14:paraId="4FBF23E9" w14:textId="1C1B7436" w:rsidR="00FC2DB4" w:rsidRPr="00C77604" w:rsidRDefault="00DA57FD" w:rsidP="00FC2DB4">
      <w:pPr>
        <w:spacing w:afterLines="60" w:after="144"/>
        <w:rPr>
          <w:rFonts w:ascii="Times New Roman" w:hAnsi="Times New Roman"/>
          <w:i/>
          <w:iCs/>
          <w:sz w:val="22"/>
          <w:lang w:val="en-US" w:eastAsia="en-US"/>
        </w:rPr>
      </w:pPr>
      <w:r w:rsidRPr="00C77604">
        <w:rPr>
          <w:rFonts w:ascii="Times New Roman" w:hAnsi="Times New Roman" w:cs="Times New Roman"/>
          <w:sz w:val="22"/>
          <w:szCs w:val="22"/>
          <w:lang w:val="en-US" w:eastAsia="en-US"/>
        </w:rPr>
        <w:t>For WUS transmission, w</w:t>
      </w:r>
      <w:r w:rsidR="00FC2DB4" w:rsidRPr="00C77604">
        <w:rPr>
          <w:rFonts w:ascii="Times New Roman" w:hAnsi="Times New Roman" w:cs="Times New Roman"/>
          <w:sz w:val="22"/>
          <w:szCs w:val="22"/>
          <w:lang w:val="en-US" w:eastAsia="en-US"/>
        </w:rPr>
        <w:t xml:space="preserve">hen </w:t>
      </w:r>
      <w:r w:rsidRPr="00C77604">
        <w:rPr>
          <w:rFonts w:ascii="Times New Roman" w:hAnsi="Times New Roman" w:cs="Times New Roman"/>
          <w:sz w:val="22"/>
          <w:szCs w:val="22"/>
          <w:lang w:val="en-US" w:eastAsia="en-US"/>
        </w:rPr>
        <w:t xml:space="preserve">the </w:t>
      </w:r>
      <w:r w:rsidR="00FC2DB4" w:rsidRPr="00C77604">
        <w:rPr>
          <w:rFonts w:ascii="Times New Roman" w:hAnsi="Times New Roman" w:cs="Times New Roman"/>
          <w:sz w:val="22"/>
          <w:szCs w:val="22"/>
          <w:lang w:val="en-US" w:eastAsia="en-US"/>
        </w:rPr>
        <w:t xml:space="preserve">WUS resources share resources with PRACH resources configured for other uses, the WUS transmission is expected to follow the principles of legacy PRACH transmission. However, when WUS resources are configured independently, then we also need to define whether WUS resources can have time or frequency overlap with RACH resources configured for other uses. Having </w:t>
      </w:r>
      <w:r w:rsidR="00FC2DB4" w:rsidRPr="00C77604">
        <w:rPr>
          <w:rFonts w:ascii="Times New Roman" w:hAnsi="Times New Roman" w:cs="Times New Roman"/>
          <w:sz w:val="22"/>
          <w:szCs w:val="22"/>
          <w:lang w:val="en-US" w:eastAsia="en-US"/>
        </w:rPr>
        <w:lastRenderedPageBreak/>
        <w:t xml:space="preserve">time overlap (but not frequency) with legacy RACH resources is beneficial as it minimizes the gNB active reception periods thus improving network energy efficiency. </w:t>
      </w:r>
    </w:p>
    <w:p w14:paraId="69EE108B" w14:textId="69B9880A" w:rsidR="00FC2DB4" w:rsidRPr="00C77604" w:rsidRDefault="00FC2DB4" w:rsidP="00FC2DB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C77604">
        <w:rPr>
          <w:rFonts w:ascii="Times New Roman" w:eastAsia="SimSun" w:hAnsi="Times New Roman" w:cs="Times New Roman"/>
          <w:b/>
          <w:bCs/>
          <w:i/>
          <w:iCs/>
          <w:kern w:val="2"/>
          <w:sz w:val="22"/>
          <w:szCs w:val="20"/>
          <w:lang w:eastAsia="zh-CN"/>
        </w:rPr>
        <w:t>Proposal</w:t>
      </w:r>
      <w:r w:rsidR="00F65C84" w:rsidRPr="00C77604">
        <w:rPr>
          <w:rFonts w:ascii="Times New Roman" w:eastAsia="SimSun" w:hAnsi="Times New Roman" w:cs="Times New Roman"/>
          <w:b/>
          <w:bCs/>
          <w:i/>
          <w:iCs/>
          <w:kern w:val="2"/>
          <w:sz w:val="22"/>
          <w:szCs w:val="20"/>
          <w:lang w:eastAsia="zh-CN"/>
        </w:rPr>
        <w:t xml:space="preserve"> </w:t>
      </w:r>
      <w:r w:rsidR="00BD0D95" w:rsidRPr="00C77604">
        <w:rPr>
          <w:rFonts w:ascii="Times New Roman" w:hAnsi="Times New Roman" w:cs="Times New Roman"/>
          <w:b/>
          <w:bCs/>
          <w:i/>
          <w:iCs/>
          <w:kern w:val="2"/>
          <w:sz w:val="22"/>
          <w:szCs w:val="20"/>
        </w:rPr>
        <w:t>2</w:t>
      </w:r>
      <w:r w:rsidR="00991F56" w:rsidRPr="00C77604">
        <w:rPr>
          <w:rFonts w:ascii="Times New Roman" w:eastAsia="SimSun" w:hAnsi="Times New Roman" w:cs="Times New Roman"/>
          <w:b/>
          <w:bCs/>
          <w:i/>
          <w:iCs/>
          <w:kern w:val="2"/>
          <w:sz w:val="22"/>
          <w:szCs w:val="20"/>
          <w:lang w:eastAsia="zh-CN"/>
        </w:rPr>
        <w:t>:</w:t>
      </w:r>
      <w:r w:rsidRPr="00C77604">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12A599DB" w14:textId="77777777" w:rsidR="00197993" w:rsidRPr="00C77604" w:rsidRDefault="00197993" w:rsidP="00FC2DB4">
      <w:pPr>
        <w:spacing w:afterLines="60" w:after="144"/>
        <w:rPr>
          <w:rFonts w:ascii="Times New Roman" w:hAnsi="Times New Roman"/>
          <w:sz w:val="22"/>
          <w:lang w:val="en-US" w:eastAsia="zh-CN"/>
        </w:rPr>
      </w:pPr>
    </w:p>
    <w:p w14:paraId="6CFD9902" w14:textId="3759FF58" w:rsidR="00FC2DB4" w:rsidRPr="00C77604" w:rsidRDefault="00FC2DB4" w:rsidP="00FC2DB4">
      <w:pPr>
        <w:spacing w:afterLines="60" w:after="144"/>
        <w:rPr>
          <w:rFonts w:ascii="Times New Roman" w:hAnsi="Times New Roman"/>
          <w:sz w:val="22"/>
          <w:lang w:val="en-US" w:eastAsia="zh-CN"/>
        </w:rPr>
      </w:pPr>
      <w:r w:rsidRPr="00C77604">
        <w:rPr>
          <w:rFonts w:ascii="Times New Roman" w:hAnsi="Times New Roman"/>
          <w:sz w:val="22"/>
          <w:lang w:val="en-US" w:eastAsia="zh-CN"/>
        </w:rPr>
        <w:t>In terms of the type of PRACH resources, NR supports Type-1 (4-step</w:t>
      </w:r>
      <w:r w:rsidR="001C4C59" w:rsidRPr="00C77604">
        <w:rPr>
          <w:rFonts w:ascii="Times New Roman" w:hAnsi="Times New Roman"/>
          <w:sz w:val="22"/>
          <w:lang w:val="en-US" w:eastAsia="zh-CN"/>
        </w:rPr>
        <w:t xml:space="preserve"> RACH</w:t>
      </w:r>
      <w:r w:rsidRPr="00C77604">
        <w:rPr>
          <w:rFonts w:ascii="Times New Roman" w:hAnsi="Times New Roman"/>
          <w:sz w:val="22"/>
          <w:lang w:val="en-US" w:eastAsia="zh-CN"/>
        </w:rPr>
        <w:t>) or Type-2 (2-step</w:t>
      </w:r>
      <w:r w:rsidR="001C4C59" w:rsidRPr="00C77604">
        <w:rPr>
          <w:rFonts w:ascii="Times New Roman" w:hAnsi="Times New Roman"/>
          <w:sz w:val="22"/>
          <w:lang w:val="en-US" w:eastAsia="zh-CN"/>
        </w:rPr>
        <w:t xml:space="preserve"> RACH</w:t>
      </w:r>
      <w:r w:rsidRPr="00C77604">
        <w:rPr>
          <w:rFonts w:ascii="Times New Roman" w:hAnsi="Times New Roman"/>
          <w:sz w:val="22"/>
          <w:lang w:val="en-US" w:eastAsia="zh-CN"/>
        </w:rPr>
        <w:t xml:space="preserve">) RACH where Type-2 allows transmission of PUSCH along with PRACH. For WUS transmission, as there is no need for cause value to be provided by UE and also no further UL data transmission is required from UE to gNB, we think that </w:t>
      </w:r>
      <w:r w:rsidR="00884578" w:rsidRPr="00C77604">
        <w:rPr>
          <w:rFonts w:ascii="Times New Roman" w:hAnsi="Times New Roman"/>
          <w:sz w:val="22"/>
          <w:lang w:val="en-US" w:eastAsia="zh-CN"/>
        </w:rPr>
        <w:t>PRACH transmission based on Type-1 random access procedure</w:t>
      </w:r>
      <w:r w:rsidRPr="00C77604">
        <w:rPr>
          <w:rFonts w:ascii="Times New Roman" w:hAnsi="Times New Roman"/>
          <w:sz w:val="22"/>
          <w:lang w:val="en-US" w:eastAsia="zh-CN"/>
        </w:rPr>
        <w:t xml:space="preserve"> is sufficient for the WUS use case. Supporting </w:t>
      </w:r>
      <w:r w:rsidR="00884578" w:rsidRPr="00C77604">
        <w:rPr>
          <w:rFonts w:ascii="Times New Roman" w:hAnsi="Times New Roman"/>
          <w:sz w:val="22"/>
          <w:lang w:val="en-US" w:eastAsia="zh-CN"/>
        </w:rPr>
        <w:t xml:space="preserve">PRACH transmission based on Type-2 random access procedure </w:t>
      </w:r>
      <w:r w:rsidRPr="00C77604">
        <w:rPr>
          <w:rFonts w:ascii="Times New Roman" w:hAnsi="Times New Roman"/>
          <w:sz w:val="22"/>
          <w:lang w:val="en-US" w:eastAsia="zh-CN"/>
        </w:rPr>
        <w:t>would require provisioning UE with additional configuration which increases signaling overhead and hence should be properly justified.</w:t>
      </w:r>
    </w:p>
    <w:p w14:paraId="57E3CCDF" w14:textId="09FFF2AF" w:rsidR="00FC2DB4" w:rsidRPr="00C77604" w:rsidRDefault="00FC2DB4" w:rsidP="00FC2DB4">
      <w:pPr>
        <w:autoSpaceDE w:val="0"/>
        <w:autoSpaceDN w:val="0"/>
        <w:adjustRightInd w:val="0"/>
        <w:snapToGrid w:val="0"/>
        <w:spacing w:after="120"/>
        <w:jc w:val="both"/>
        <w:rPr>
          <w:rFonts w:ascii="Times New Roman" w:eastAsia="SimSun" w:hAnsi="Times New Roman" w:cs="Times New Roman"/>
          <w:b/>
          <w:bCs/>
          <w:i/>
          <w:iCs/>
          <w:kern w:val="2"/>
          <w:sz w:val="22"/>
          <w:szCs w:val="20"/>
          <w:lang w:eastAsia="zh-CN"/>
        </w:rPr>
      </w:pPr>
      <w:r w:rsidRPr="00C77604">
        <w:rPr>
          <w:rFonts w:ascii="Times New Roman" w:eastAsia="SimSun" w:hAnsi="Times New Roman" w:cs="Times New Roman"/>
          <w:b/>
          <w:bCs/>
          <w:i/>
          <w:iCs/>
          <w:kern w:val="2"/>
          <w:sz w:val="22"/>
          <w:szCs w:val="20"/>
          <w:lang w:eastAsia="zh-CN"/>
        </w:rPr>
        <w:t>Proposal</w:t>
      </w:r>
      <w:r w:rsidR="00F65C84" w:rsidRPr="00C77604">
        <w:rPr>
          <w:rFonts w:ascii="Times New Roman" w:eastAsia="SimSun" w:hAnsi="Times New Roman" w:cs="Times New Roman"/>
          <w:b/>
          <w:bCs/>
          <w:i/>
          <w:iCs/>
          <w:kern w:val="2"/>
          <w:sz w:val="22"/>
          <w:szCs w:val="20"/>
          <w:lang w:eastAsia="zh-CN"/>
        </w:rPr>
        <w:t xml:space="preserve"> </w:t>
      </w:r>
      <w:r w:rsidR="00BD0D95" w:rsidRPr="00C77604">
        <w:rPr>
          <w:rFonts w:ascii="Times New Roman" w:eastAsia="SimSun" w:hAnsi="Times New Roman" w:cs="Times New Roman"/>
          <w:b/>
          <w:bCs/>
          <w:i/>
          <w:iCs/>
          <w:kern w:val="2"/>
          <w:sz w:val="22"/>
          <w:szCs w:val="20"/>
          <w:lang w:eastAsia="zh-CN"/>
        </w:rPr>
        <w:t>3</w:t>
      </w:r>
      <w:r w:rsidR="00991F56" w:rsidRPr="00C77604">
        <w:rPr>
          <w:rFonts w:ascii="Times New Roman" w:eastAsia="SimSun" w:hAnsi="Times New Roman" w:cs="Times New Roman"/>
          <w:b/>
          <w:bCs/>
          <w:i/>
          <w:iCs/>
          <w:kern w:val="2"/>
          <w:sz w:val="22"/>
          <w:szCs w:val="20"/>
          <w:lang w:eastAsia="zh-CN"/>
        </w:rPr>
        <w:t>:</w:t>
      </w:r>
      <w:r w:rsidRPr="00C77604">
        <w:rPr>
          <w:rFonts w:ascii="Times New Roman" w:eastAsia="SimSun" w:hAnsi="Times New Roman" w:cs="Times New Roman"/>
          <w:b/>
          <w:bCs/>
          <w:i/>
          <w:iCs/>
          <w:kern w:val="2"/>
          <w:sz w:val="22"/>
          <w:szCs w:val="20"/>
          <w:lang w:eastAsia="zh-CN"/>
        </w:rPr>
        <w:tab/>
      </w:r>
      <w:r w:rsidR="00387353" w:rsidRPr="00C77604">
        <w:rPr>
          <w:rFonts w:ascii="Times New Roman" w:eastAsia="SimSun" w:hAnsi="Times New Roman" w:cs="Times New Roman"/>
          <w:b/>
          <w:bCs/>
          <w:i/>
          <w:iCs/>
          <w:kern w:val="2"/>
          <w:sz w:val="22"/>
          <w:szCs w:val="20"/>
          <w:lang w:eastAsia="zh-CN"/>
        </w:rPr>
        <w:t xml:space="preserve">Support PRACH transmission based on </w:t>
      </w:r>
      <w:r w:rsidR="009C6E1B" w:rsidRPr="00C77604">
        <w:rPr>
          <w:rFonts w:ascii="Times New Roman" w:eastAsia="SimSun" w:hAnsi="Times New Roman" w:cs="Times New Roman"/>
          <w:b/>
          <w:bCs/>
          <w:i/>
          <w:iCs/>
          <w:kern w:val="2"/>
          <w:sz w:val="22"/>
          <w:szCs w:val="20"/>
          <w:lang w:eastAsia="zh-CN"/>
        </w:rPr>
        <w:t xml:space="preserve">only </w:t>
      </w:r>
      <w:r w:rsidR="00387353" w:rsidRPr="00C77604">
        <w:rPr>
          <w:rFonts w:ascii="Times New Roman" w:eastAsia="SimSun" w:hAnsi="Times New Roman" w:cs="Times New Roman"/>
          <w:b/>
          <w:bCs/>
          <w:i/>
          <w:iCs/>
          <w:kern w:val="2"/>
          <w:sz w:val="22"/>
          <w:szCs w:val="20"/>
          <w:lang w:eastAsia="zh-CN"/>
        </w:rPr>
        <w:t>Type-1 random access procedure for WUS.</w:t>
      </w:r>
      <w:r w:rsidRPr="00C77604">
        <w:rPr>
          <w:rFonts w:ascii="Times New Roman" w:eastAsia="SimSun" w:hAnsi="Times New Roman" w:cs="Times New Roman"/>
          <w:b/>
          <w:bCs/>
          <w:i/>
          <w:iCs/>
          <w:kern w:val="2"/>
          <w:sz w:val="22"/>
          <w:szCs w:val="20"/>
          <w:lang w:eastAsia="zh-CN"/>
        </w:rPr>
        <w:t xml:space="preserve"> </w:t>
      </w:r>
    </w:p>
    <w:p w14:paraId="555BD0F8" w14:textId="77777777" w:rsidR="00293725" w:rsidRPr="00C77604" w:rsidRDefault="00293725" w:rsidP="00FC2DB4">
      <w:pPr>
        <w:autoSpaceDE w:val="0"/>
        <w:autoSpaceDN w:val="0"/>
        <w:adjustRightInd w:val="0"/>
        <w:snapToGrid w:val="0"/>
        <w:spacing w:after="60"/>
        <w:ind w:left="576" w:hanging="576"/>
        <w:jc w:val="both"/>
        <w:rPr>
          <w:rFonts w:ascii="Times New Roman" w:eastAsia="SimSun" w:hAnsi="Times New Roman" w:cs="Times New Roman"/>
          <w:b/>
          <w:bCs/>
          <w:kern w:val="2"/>
          <w:sz w:val="22"/>
          <w:szCs w:val="20"/>
          <w:lang w:eastAsia="zh-CN"/>
        </w:rPr>
      </w:pPr>
    </w:p>
    <w:p w14:paraId="42ADA62B" w14:textId="77777777" w:rsidR="00E25244" w:rsidRPr="00C77604" w:rsidRDefault="00E25244" w:rsidP="00E25244">
      <w:pPr>
        <w:pStyle w:val="Heading3"/>
      </w:pPr>
      <w:r w:rsidRPr="00C77604">
        <w:t>WUS Response Message Reception</w:t>
      </w:r>
    </w:p>
    <w:p w14:paraId="1ACCA06E" w14:textId="77777777" w:rsidR="00E25244" w:rsidRPr="00C77604" w:rsidRDefault="00E25244" w:rsidP="00E25244">
      <w:pPr>
        <w:spacing w:after="60"/>
        <w:rPr>
          <w:rFonts w:ascii="Times New Roman" w:hAnsi="Times New Roman"/>
          <w:sz w:val="22"/>
          <w:lang w:val="en-US" w:eastAsia="en-US"/>
        </w:rPr>
      </w:pPr>
      <w:r w:rsidRPr="00C77604">
        <w:rPr>
          <w:rFonts w:ascii="Times New Roman" w:hAnsi="Times New Roman"/>
          <w:sz w:val="22"/>
          <w:lang w:val="en-US" w:eastAsia="en-US"/>
        </w:rPr>
        <w:t xml:space="preserve">RAN2 has already agreed to introduce a RAR like message from network to respond to the WUS transmission from the UE. However, the format of the message may be jointly discussed in RAN1 and RAN2. </w:t>
      </w:r>
    </w:p>
    <w:p w14:paraId="37336983" w14:textId="77777777" w:rsidR="00E25244" w:rsidRPr="00C77604" w:rsidRDefault="00E25244" w:rsidP="00E25244">
      <w:pPr>
        <w:spacing w:after="60"/>
        <w:rPr>
          <w:rFonts w:ascii="Times New Roman" w:hAnsi="Times New Roman"/>
          <w:sz w:val="22"/>
          <w:lang w:val="en-US" w:eastAsia="en-US"/>
        </w:rPr>
      </w:pPr>
      <w:r w:rsidRPr="00C77604">
        <w:rPr>
          <w:rFonts w:ascii="Times New Roman" w:hAnsi="Times New Roman"/>
          <w:sz w:val="22"/>
          <w:lang w:val="en-US" w:eastAsia="en-US"/>
        </w:rPr>
        <w:t>Originally, RAR contained RAPID, TAC, UL grant and T-CRNTI fields as defined in 38.321 [4] and provided below for reference. Here, RAPID is mainly used to identify the RACH resources used for transmission, this is mainly required as RAR message may contain responses for multiple RACH transmissions in different resources. TAC, UL grant and T-CRNTI are required when UE needs to perform additional UL transmissions after initial PRACH. Note that for other SI acquisition, UE only processes the RAPID field and considers the random access procedure as successful if RAPID matches.</w:t>
      </w:r>
    </w:p>
    <w:p w14:paraId="4A63A05B" w14:textId="77777777" w:rsidR="00E25244" w:rsidRPr="00C77604" w:rsidRDefault="00E25244" w:rsidP="00E25244">
      <w:pPr>
        <w:keepNext/>
        <w:spacing w:after="60"/>
        <w:rPr>
          <w:rFonts w:ascii="Times New Roman" w:hAnsi="Times New Roman"/>
          <w:sz w:val="22"/>
        </w:rPr>
      </w:pPr>
      <w:r w:rsidRPr="00C77604">
        <w:rPr>
          <w:rFonts w:ascii="Times New Roman" w:hAnsi="Times New Roman"/>
          <w:noProof/>
          <w:sz w:val="22"/>
        </w:rPr>
        <w:drawing>
          <wp:inline distT="0" distB="0" distL="0" distR="0" wp14:anchorId="44528621" wp14:editId="2CF07F26">
            <wp:extent cx="5916295" cy="1413510"/>
            <wp:effectExtent l="0" t="0" r="8255" b="0"/>
            <wp:docPr id="1122281805" name="Picture 1" descr="A computer screen 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281805" name="Picture 1" descr="A computer screen shot&#10;&#10;Description automatically generated"/>
                    <pic:cNvPicPr/>
                  </pic:nvPicPr>
                  <pic:blipFill rotWithShape="1">
                    <a:blip r:embed="rId8"/>
                    <a:srcRect t="40735"/>
                    <a:stretch/>
                  </pic:blipFill>
                  <pic:spPr bwMode="auto">
                    <a:xfrm>
                      <a:off x="0" y="0"/>
                      <a:ext cx="5916295" cy="1413510"/>
                    </a:xfrm>
                    <a:prstGeom prst="rect">
                      <a:avLst/>
                    </a:prstGeom>
                    <a:ln>
                      <a:noFill/>
                    </a:ln>
                    <a:extLst>
                      <a:ext uri="{53640926-AAD7-44D8-BBD7-CCE9431645EC}">
                        <a14:shadowObscured xmlns:a14="http://schemas.microsoft.com/office/drawing/2010/main"/>
                      </a:ext>
                    </a:extLst>
                  </pic:spPr>
                </pic:pic>
              </a:graphicData>
            </a:graphic>
          </wp:inline>
        </w:drawing>
      </w:r>
    </w:p>
    <w:p w14:paraId="6B0B8DC3" w14:textId="51328A63" w:rsidR="00E25244" w:rsidRPr="00C77604" w:rsidRDefault="00E25244" w:rsidP="00E25244">
      <w:pPr>
        <w:autoSpaceDE w:val="0"/>
        <w:autoSpaceDN w:val="0"/>
        <w:adjustRightInd w:val="0"/>
        <w:snapToGrid w:val="0"/>
        <w:spacing w:after="60"/>
        <w:jc w:val="center"/>
        <w:rPr>
          <w:rFonts w:ascii="Times New Roman" w:eastAsia="SimSun" w:hAnsi="Times New Roman" w:cs="Times New Roman"/>
          <w:b/>
          <w:bCs/>
          <w:kern w:val="2"/>
          <w:sz w:val="22"/>
          <w:szCs w:val="20"/>
          <w:lang w:eastAsia="zh-CN"/>
        </w:rPr>
      </w:pPr>
      <w:r w:rsidRPr="00C77604">
        <w:rPr>
          <w:rFonts w:ascii="Times New Roman" w:eastAsia="SimSun" w:hAnsi="Times New Roman" w:cs="Times New Roman"/>
          <w:b/>
          <w:bCs/>
          <w:kern w:val="2"/>
          <w:sz w:val="22"/>
          <w:szCs w:val="20"/>
          <w:lang w:eastAsia="zh-CN"/>
        </w:rPr>
        <w:t xml:space="preserve">Figure </w:t>
      </w:r>
      <w:r w:rsidRPr="00C77604">
        <w:rPr>
          <w:rFonts w:ascii="Times New Roman" w:eastAsia="SimSun" w:hAnsi="Times New Roman" w:cs="Times New Roman"/>
          <w:b/>
          <w:bCs/>
          <w:kern w:val="2"/>
          <w:sz w:val="22"/>
          <w:szCs w:val="20"/>
          <w:lang w:eastAsia="zh-CN"/>
        </w:rPr>
        <w:fldChar w:fldCharType="begin"/>
      </w:r>
      <w:r w:rsidRPr="00C77604">
        <w:rPr>
          <w:rFonts w:ascii="Times New Roman" w:eastAsia="SimSun" w:hAnsi="Times New Roman" w:cs="Times New Roman"/>
          <w:b/>
          <w:bCs/>
          <w:kern w:val="2"/>
          <w:sz w:val="22"/>
          <w:szCs w:val="20"/>
          <w:lang w:eastAsia="zh-CN"/>
        </w:rPr>
        <w:instrText xml:space="preserve"> SEQ Figure \* ARABIC </w:instrText>
      </w:r>
      <w:r w:rsidRPr="00C77604">
        <w:rPr>
          <w:rFonts w:ascii="Times New Roman" w:eastAsia="SimSun" w:hAnsi="Times New Roman" w:cs="Times New Roman"/>
          <w:b/>
          <w:bCs/>
          <w:kern w:val="2"/>
          <w:sz w:val="22"/>
          <w:szCs w:val="20"/>
          <w:lang w:eastAsia="zh-CN"/>
        </w:rPr>
        <w:fldChar w:fldCharType="separate"/>
      </w:r>
      <w:r w:rsidR="00DA57FD" w:rsidRPr="00C77604">
        <w:rPr>
          <w:rFonts w:ascii="Times New Roman" w:eastAsia="SimSun" w:hAnsi="Times New Roman" w:cs="Times New Roman"/>
          <w:b/>
          <w:bCs/>
          <w:noProof/>
          <w:kern w:val="2"/>
          <w:sz w:val="22"/>
          <w:szCs w:val="20"/>
          <w:lang w:eastAsia="zh-CN"/>
        </w:rPr>
        <w:t>1</w:t>
      </w:r>
      <w:r w:rsidRPr="00C77604">
        <w:rPr>
          <w:rFonts w:ascii="Times New Roman" w:eastAsia="SimSun" w:hAnsi="Times New Roman" w:cs="Times New Roman"/>
          <w:b/>
          <w:bCs/>
          <w:kern w:val="2"/>
          <w:sz w:val="22"/>
          <w:szCs w:val="20"/>
          <w:lang w:eastAsia="zh-CN"/>
        </w:rPr>
        <w:fldChar w:fldCharType="end"/>
      </w:r>
      <w:r w:rsidRPr="00C77604">
        <w:rPr>
          <w:rFonts w:ascii="Times New Roman" w:eastAsia="SimSun" w:hAnsi="Times New Roman" w:cs="Times New Roman"/>
          <w:b/>
          <w:bCs/>
          <w:kern w:val="2"/>
          <w:sz w:val="22"/>
          <w:szCs w:val="20"/>
          <w:lang w:eastAsia="zh-CN"/>
        </w:rPr>
        <w:t xml:space="preserve"> Example of MAC PDU containing RAR from 38.321 [4]</w:t>
      </w:r>
    </w:p>
    <w:p w14:paraId="354A4F5A" w14:textId="77777777" w:rsidR="00E25244" w:rsidRPr="00C77604" w:rsidRDefault="00E25244" w:rsidP="00E25244">
      <w:pPr>
        <w:keepNext/>
        <w:spacing w:after="60"/>
        <w:jc w:val="center"/>
        <w:rPr>
          <w:rFonts w:ascii="Times New Roman" w:hAnsi="Times New Roman"/>
          <w:sz w:val="22"/>
        </w:rPr>
      </w:pPr>
      <w:r w:rsidRPr="00C77604">
        <w:rPr>
          <w:rFonts w:ascii="Times New Roman" w:hAnsi="Times New Roman"/>
          <w:noProof/>
          <w:sz w:val="22"/>
        </w:rPr>
        <w:lastRenderedPageBreak/>
        <w:drawing>
          <wp:inline distT="0" distB="0" distL="0" distR="0" wp14:anchorId="214AA282" wp14:editId="47491690">
            <wp:extent cx="3648075" cy="2903442"/>
            <wp:effectExtent l="0" t="0" r="0" b="0"/>
            <wp:docPr id="9883640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364011" name="Picture 1" descr="A screenshot of a computer&#10;&#10;Description automatically generated"/>
                    <pic:cNvPicPr/>
                  </pic:nvPicPr>
                  <pic:blipFill>
                    <a:blip r:embed="rId9"/>
                    <a:stretch>
                      <a:fillRect/>
                    </a:stretch>
                  </pic:blipFill>
                  <pic:spPr>
                    <a:xfrm>
                      <a:off x="0" y="0"/>
                      <a:ext cx="3651419" cy="2906103"/>
                    </a:xfrm>
                    <a:prstGeom prst="rect">
                      <a:avLst/>
                    </a:prstGeom>
                  </pic:spPr>
                </pic:pic>
              </a:graphicData>
            </a:graphic>
          </wp:inline>
        </w:drawing>
      </w:r>
    </w:p>
    <w:p w14:paraId="7ED2FD8B" w14:textId="4A71098C" w:rsidR="00E25244" w:rsidRPr="00C77604" w:rsidRDefault="00E25244" w:rsidP="00E25244">
      <w:pPr>
        <w:autoSpaceDE w:val="0"/>
        <w:autoSpaceDN w:val="0"/>
        <w:adjustRightInd w:val="0"/>
        <w:snapToGrid w:val="0"/>
        <w:spacing w:after="60"/>
        <w:jc w:val="center"/>
        <w:rPr>
          <w:rFonts w:ascii="Times New Roman" w:eastAsia="SimSun" w:hAnsi="Times New Roman" w:cs="Times New Roman"/>
          <w:b/>
          <w:bCs/>
          <w:kern w:val="2"/>
          <w:sz w:val="22"/>
          <w:szCs w:val="20"/>
          <w:lang w:eastAsia="zh-CN"/>
        </w:rPr>
      </w:pPr>
      <w:r w:rsidRPr="00C77604">
        <w:rPr>
          <w:rFonts w:ascii="Times New Roman" w:eastAsia="SimSun" w:hAnsi="Times New Roman" w:cs="Times New Roman"/>
          <w:b/>
          <w:bCs/>
          <w:kern w:val="2"/>
          <w:sz w:val="22"/>
          <w:szCs w:val="20"/>
          <w:lang w:eastAsia="zh-CN"/>
        </w:rPr>
        <w:t xml:space="preserve">Figure </w:t>
      </w:r>
      <w:r w:rsidRPr="00C77604">
        <w:rPr>
          <w:rFonts w:ascii="Times New Roman" w:eastAsia="SimSun" w:hAnsi="Times New Roman" w:cs="Times New Roman"/>
          <w:b/>
          <w:bCs/>
          <w:kern w:val="2"/>
          <w:sz w:val="22"/>
          <w:szCs w:val="20"/>
          <w:lang w:eastAsia="zh-CN"/>
        </w:rPr>
        <w:fldChar w:fldCharType="begin"/>
      </w:r>
      <w:r w:rsidRPr="00C77604">
        <w:rPr>
          <w:rFonts w:ascii="Times New Roman" w:eastAsia="SimSun" w:hAnsi="Times New Roman" w:cs="Times New Roman"/>
          <w:b/>
          <w:bCs/>
          <w:kern w:val="2"/>
          <w:sz w:val="22"/>
          <w:szCs w:val="20"/>
          <w:lang w:eastAsia="zh-CN"/>
        </w:rPr>
        <w:instrText xml:space="preserve"> SEQ Figure \* ARABIC </w:instrText>
      </w:r>
      <w:r w:rsidRPr="00C77604">
        <w:rPr>
          <w:rFonts w:ascii="Times New Roman" w:eastAsia="SimSun" w:hAnsi="Times New Roman" w:cs="Times New Roman"/>
          <w:b/>
          <w:bCs/>
          <w:kern w:val="2"/>
          <w:sz w:val="22"/>
          <w:szCs w:val="20"/>
          <w:lang w:eastAsia="zh-CN"/>
        </w:rPr>
        <w:fldChar w:fldCharType="separate"/>
      </w:r>
      <w:r w:rsidR="00DA57FD" w:rsidRPr="00C77604">
        <w:rPr>
          <w:rFonts w:ascii="Times New Roman" w:eastAsia="SimSun" w:hAnsi="Times New Roman" w:cs="Times New Roman"/>
          <w:b/>
          <w:bCs/>
          <w:noProof/>
          <w:kern w:val="2"/>
          <w:sz w:val="22"/>
          <w:szCs w:val="20"/>
          <w:lang w:eastAsia="zh-CN"/>
        </w:rPr>
        <w:t>2</w:t>
      </w:r>
      <w:r w:rsidRPr="00C77604">
        <w:rPr>
          <w:rFonts w:ascii="Times New Roman" w:eastAsia="SimSun" w:hAnsi="Times New Roman" w:cs="Times New Roman"/>
          <w:b/>
          <w:bCs/>
          <w:kern w:val="2"/>
          <w:sz w:val="22"/>
          <w:szCs w:val="20"/>
          <w:lang w:eastAsia="zh-CN"/>
        </w:rPr>
        <w:fldChar w:fldCharType="end"/>
      </w:r>
      <w:r w:rsidRPr="00C77604">
        <w:rPr>
          <w:rFonts w:ascii="Times New Roman" w:eastAsia="SimSun" w:hAnsi="Times New Roman" w:cs="Times New Roman"/>
          <w:b/>
          <w:bCs/>
          <w:kern w:val="2"/>
          <w:sz w:val="22"/>
          <w:szCs w:val="20"/>
          <w:lang w:eastAsia="zh-CN"/>
        </w:rPr>
        <w:t xml:space="preserve"> MAC RAR format from 38.321 [4]</w:t>
      </w:r>
    </w:p>
    <w:p w14:paraId="187DDDAA" w14:textId="77777777" w:rsidR="00197993" w:rsidRPr="00C77604" w:rsidRDefault="00197993" w:rsidP="00E25244">
      <w:pPr>
        <w:spacing w:after="60"/>
        <w:rPr>
          <w:rFonts w:ascii="Times New Roman" w:hAnsi="Times New Roman"/>
          <w:sz w:val="22"/>
          <w:lang w:val="en-US" w:eastAsia="zh-CN"/>
        </w:rPr>
      </w:pPr>
    </w:p>
    <w:p w14:paraId="7F55B321" w14:textId="769DA2DD" w:rsidR="00E25244" w:rsidRPr="00C77604" w:rsidRDefault="00E25244" w:rsidP="00E25244">
      <w:pPr>
        <w:spacing w:after="60"/>
        <w:rPr>
          <w:rFonts w:ascii="Times New Roman" w:hAnsi="Times New Roman"/>
          <w:sz w:val="22"/>
          <w:lang w:val="en-US" w:eastAsia="zh-CN"/>
        </w:rPr>
      </w:pPr>
      <w:r w:rsidRPr="00C77604">
        <w:rPr>
          <w:rFonts w:ascii="Times New Roman" w:hAnsi="Times New Roman"/>
          <w:sz w:val="22"/>
          <w:lang w:val="en-US" w:eastAsia="zh-CN"/>
        </w:rPr>
        <w:t>For the case of WUS response, we can follow similar principles as other SI acquisition where many RAR fields may not be relevant. For instance, as UE is not expected to go into RRC connected state after SIB1 reception, there is no need to provide timing advance command. Similarly, there may be no need to provide UL grant and TC-RNTI for the UE as we expect WUS procedure to only consist of PRACH and WUS response. Thereby, only RAPID field is expected to be used if WUS response message includes responses corresponding to different RACH resources.</w:t>
      </w:r>
    </w:p>
    <w:p w14:paraId="15C60016" w14:textId="20109C17" w:rsidR="00E25244" w:rsidRPr="00C77604" w:rsidRDefault="00E25244"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C77604">
        <w:rPr>
          <w:rFonts w:ascii="Times New Roman" w:eastAsia="SimSun" w:hAnsi="Times New Roman" w:cs="Times New Roman"/>
          <w:b/>
          <w:bCs/>
          <w:i/>
          <w:iCs/>
          <w:kern w:val="2"/>
          <w:sz w:val="22"/>
          <w:szCs w:val="20"/>
          <w:lang w:eastAsia="zh-CN"/>
        </w:rPr>
        <w:t xml:space="preserve">Proposal </w:t>
      </w:r>
      <w:r w:rsidR="00BD0D95" w:rsidRPr="00C77604">
        <w:rPr>
          <w:rFonts w:ascii="Times New Roman" w:eastAsia="SimSun" w:hAnsi="Times New Roman" w:cs="Times New Roman"/>
          <w:b/>
          <w:bCs/>
          <w:i/>
          <w:iCs/>
          <w:kern w:val="2"/>
          <w:sz w:val="22"/>
          <w:szCs w:val="20"/>
          <w:lang w:eastAsia="zh-CN"/>
        </w:rPr>
        <w:t>4</w:t>
      </w:r>
      <w:r w:rsidR="00293725" w:rsidRPr="00C77604">
        <w:rPr>
          <w:rFonts w:ascii="Times New Roman" w:eastAsia="SimSun" w:hAnsi="Times New Roman" w:cs="Times New Roman"/>
          <w:b/>
          <w:bCs/>
          <w:i/>
          <w:iCs/>
          <w:kern w:val="2"/>
          <w:sz w:val="22"/>
          <w:szCs w:val="20"/>
          <w:lang w:eastAsia="zh-CN"/>
        </w:rPr>
        <w:t>:</w:t>
      </w:r>
      <w:r w:rsidRPr="00C77604">
        <w:rPr>
          <w:rFonts w:ascii="Times New Roman" w:eastAsia="SimSun" w:hAnsi="Times New Roman" w:cs="Times New Roman"/>
          <w:b/>
          <w:bCs/>
          <w:i/>
          <w:iCs/>
          <w:kern w:val="2"/>
          <w:sz w:val="22"/>
          <w:szCs w:val="20"/>
          <w:lang w:eastAsia="zh-CN"/>
        </w:rPr>
        <w:tab/>
        <w:t>WUS response message from the network shall not include UL grant, timing advance command or Temporary C-RNTI. Discuss the applicability of RAPID depending on whether the WUS response message also includes response for other RACH resources.</w:t>
      </w:r>
    </w:p>
    <w:p w14:paraId="5F771641" w14:textId="77777777" w:rsidR="00197993" w:rsidRPr="00C77604" w:rsidRDefault="00197993" w:rsidP="00AA6E1A">
      <w:pPr>
        <w:spacing w:after="60"/>
        <w:jc w:val="both"/>
        <w:rPr>
          <w:rFonts w:ascii="Times New Roman" w:hAnsi="Times New Roman"/>
          <w:sz w:val="22"/>
          <w:lang w:val="en-US" w:eastAsia="zh-CN"/>
        </w:rPr>
      </w:pPr>
    </w:p>
    <w:p w14:paraId="3ACF9E1A" w14:textId="362C604C" w:rsidR="00E25244" w:rsidRPr="00C77604" w:rsidRDefault="00E25244" w:rsidP="00AA6E1A">
      <w:pPr>
        <w:spacing w:after="60"/>
        <w:jc w:val="both"/>
        <w:rPr>
          <w:rFonts w:ascii="Times New Roman" w:hAnsi="Times New Roman"/>
          <w:sz w:val="22"/>
          <w:lang w:val="en-US" w:eastAsia="zh-CN"/>
        </w:rPr>
      </w:pPr>
      <w:r w:rsidRPr="00C77604">
        <w:rPr>
          <w:rFonts w:ascii="Times New Roman" w:hAnsi="Times New Roman"/>
          <w:sz w:val="22"/>
          <w:lang w:val="en-US" w:eastAsia="zh-CN"/>
        </w:rPr>
        <w:t>Given the short payload size of the message, it is worthwhile to discuss if the response message can be transmitted using DCI instead of MAC CE. DCI based signaling would be especially beneficial when WUS resources are configured independent of other RACH resources, in which case there may be no need to multiplex RAR messages for different RACH resources within the WUS response message. If the DCI based transmission is considered less robust, then network may perform multiple repetitions of the DCI during the response window. In the worst-case scenario, if the DCI is not received then UE is expected to retry WUS transmission, and the procedure should work seamlessly.</w:t>
      </w:r>
    </w:p>
    <w:p w14:paraId="49F12CDA" w14:textId="2D8D1E36" w:rsidR="00E25244" w:rsidRPr="00C77604" w:rsidRDefault="00E25244"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C77604">
        <w:rPr>
          <w:rFonts w:ascii="Times New Roman" w:eastAsia="SimSun" w:hAnsi="Times New Roman" w:cs="Times New Roman"/>
          <w:b/>
          <w:bCs/>
          <w:i/>
          <w:iCs/>
          <w:kern w:val="2"/>
          <w:sz w:val="22"/>
          <w:szCs w:val="20"/>
          <w:lang w:eastAsia="zh-CN"/>
        </w:rPr>
        <w:t xml:space="preserve">Proposal </w:t>
      </w:r>
      <w:r w:rsidR="00BD0D95" w:rsidRPr="00C77604">
        <w:rPr>
          <w:rFonts w:ascii="Times New Roman" w:hAnsi="Times New Roman" w:cs="Times New Roman"/>
          <w:b/>
          <w:bCs/>
          <w:i/>
          <w:iCs/>
          <w:kern w:val="2"/>
          <w:sz w:val="22"/>
          <w:szCs w:val="20"/>
        </w:rPr>
        <w:t>5</w:t>
      </w:r>
      <w:r w:rsidR="00293725" w:rsidRPr="00C77604">
        <w:rPr>
          <w:rFonts w:ascii="Times New Roman" w:eastAsia="SimSun" w:hAnsi="Times New Roman" w:cs="Times New Roman"/>
          <w:b/>
          <w:bCs/>
          <w:i/>
          <w:iCs/>
          <w:kern w:val="2"/>
          <w:sz w:val="22"/>
          <w:szCs w:val="20"/>
          <w:lang w:eastAsia="zh-CN"/>
        </w:rPr>
        <w:t>:</w:t>
      </w:r>
      <w:r w:rsidRPr="00C77604">
        <w:rPr>
          <w:rFonts w:ascii="Times New Roman" w:eastAsia="SimSun" w:hAnsi="Times New Roman" w:cs="Times New Roman"/>
          <w:b/>
          <w:bCs/>
          <w:i/>
          <w:iCs/>
          <w:kern w:val="2"/>
          <w:sz w:val="22"/>
          <w:szCs w:val="20"/>
          <w:lang w:eastAsia="zh-CN"/>
        </w:rPr>
        <w:tab/>
        <w:t xml:space="preserve">RAN1 to study DCI based WUS response from the network. </w:t>
      </w:r>
    </w:p>
    <w:p w14:paraId="2C31F382" w14:textId="77777777" w:rsidR="00001B35" w:rsidRPr="00C77604" w:rsidRDefault="00001B35"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199E2892" w14:textId="77777777" w:rsidR="00B33EB3" w:rsidRPr="00C77604" w:rsidRDefault="00B33EB3" w:rsidP="00B33EB3">
      <w:pPr>
        <w:pStyle w:val="Heading2"/>
      </w:pPr>
      <w:r w:rsidRPr="00C77604">
        <w:t>On-demand SIB1 Transmission</w:t>
      </w:r>
    </w:p>
    <w:p w14:paraId="6B65F089" w14:textId="420722F7" w:rsidR="00F20943" w:rsidRPr="00C77604" w:rsidRDefault="00F20943" w:rsidP="00F20943">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5442A7A7" w14:textId="168889C9" w:rsidR="00F20943" w:rsidRPr="00C77604" w:rsidRDefault="00F20943" w:rsidP="000E4B7E">
      <w:pPr>
        <w:spacing w:afterLines="60" w:after="144"/>
        <w:jc w:val="both"/>
        <w:rPr>
          <w:rFonts w:ascii="Times New Roman" w:hAnsi="Times New Roman" w:cs="Times New Roman"/>
          <w:sz w:val="22"/>
          <w:szCs w:val="22"/>
          <w:lang w:val="en-US" w:eastAsia="en-US"/>
        </w:rPr>
      </w:pPr>
      <w:r w:rsidRPr="00C77604">
        <w:rPr>
          <w:rFonts w:ascii="Times New Roman" w:hAnsi="Times New Roman" w:cs="Times New Roman"/>
          <w:sz w:val="22"/>
          <w:szCs w:val="22"/>
          <w:lang w:val="en-US" w:eastAsia="en-US"/>
        </w:rPr>
        <w:t>The following agreement has been made in RAN1#118</w:t>
      </w:r>
      <w:r w:rsidR="000E2BC4">
        <w:rPr>
          <w:rFonts w:ascii="Times New Roman" w:hAnsi="Times New Roman" w:cs="Times New Roman"/>
          <w:sz w:val="22"/>
          <w:szCs w:val="22"/>
          <w:lang w:val="en-US" w:eastAsia="en-US"/>
        </w:rPr>
        <w:t xml:space="preserve"> [2]</w:t>
      </w:r>
      <w:r w:rsidRPr="00C77604">
        <w:rPr>
          <w:rFonts w:ascii="Times New Roman" w:hAnsi="Times New Roman" w:cs="Times New Roman"/>
          <w:sz w:val="22"/>
          <w:szCs w:val="22"/>
          <w:lang w:val="en-US" w:eastAsia="en-US"/>
        </w:rPr>
        <w:t xml:space="preserve"> for SIB1 triggering and transmission timing:</w:t>
      </w:r>
    </w:p>
    <w:p w14:paraId="40C9A457" w14:textId="77777777" w:rsidR="00F20943" w:rsidRPr="00C77604" w:rsidRDefault="00F20943" w:rsidP="00DA6240">
      <w:pPr>
        <w:ind w:left="720"/>
        <w:rPr>
          <w:rFonts w:ascii="Times" w:eastAsia="Batang" w:hAnsi="Times" w:cs="Times"/>
          <w:b/>
          <w:bCs/>
          <w:sz w:val="22"/>
          <w:szCs w:val="32"/>
          <w:highlight w:val="green"/>
          <w:lang w:eastAsia="x-none"/>
        </w:rPr>
      </w:pPr>
      <w:r w:rsidRPr="00C77604">
        <w:rPr>
          <w:rFonts w:ascii="Times" w:eastAsia="Batang" w:hAnsi="Times" w:cs="Times"/>
          <w:b/>
          <w:bCs/>
          <w:sz w:val="22"/>
          <w:szCs w:val="32"/>
          <w:highlight w:val="green"/>
          <w:lang w:eastAsia="x-none"/>
        </w:rPr>
        <w:t>Agreement</w:t>
      </w:r>
    </w:p>
    <w:p w14:paraId="12B27F17" w14:textId="77777777" w:rsidR="00F20943" w:rsidRPr="00C77604" w:rsidRDefault="00F20943" w:rsidP="00DA6240">
      <w:pPr>
        <w:ind w:left="720"/>
        <w:rPr>
          <w:rFonts w:ascii="Times" w:eastAsia="PMingLiU" w:hAnsi="Times" w:cs="Times"/>
          <w:b/>
          <w:sz w:val="22"/>
          <w:szCs w:val="32"/>
          <w:lang w:eastAsia="zh-TW"/>
        </w:rPr>
      </w:pPr>
      <w:r w:rsidRPr="00C77604">
        <w:rPr>
          <w:rFonts w:ascii="Times" w:eastAsia="Batang" w:hAnsi="Times" w:cs="Times"/>
          <w:sz w:val="22"/>
          <w:szCs w:val="32"/>
          <w:lang w:val="en-US" w:eastAsia="zh-CN"/>
        </w:rPr>
        <w:t>RAN1 assumes the UE is expected to receive the RAR responding to the preamble transmission for Msg1-based on-demand SIB1 procedure, as the baseline.</w:t>
      </w:r>
    </w:p>
    <w:p w14:paraId="64C254E5" w14:textId="77777777" w:rsidR="00F20943" w:rsidRPr="00C77604" w:rsidRDefault="00F20943" w:rsidP="00DA6240">
      <w:pPr>
        <w:ind w:left="720"/>
        <w:rPr>
          <w:rFonts w:ascii="Times" w:eastAsia="Batang" w:hAnsi="Times" w:cs="Times"/>
          <w:sz w:val="22"/>
          <w:szCs w:val="32"/>
          <w:lang w:eastAsia="x-none"/>
        </w:rPr>
      </w:pPr>
    </w:p>
    <w:p w14:paraId="0E3FB03C" w14:textId="77777777" w:rsidR="00F20943" w:rsidRPr="00C77604" w:rsidRDefault="00F20943" w:rsidP="00DA6240">
      <w:pPr>
        <w:ind w:left="720"/>
        <w:rPr>
          <w:rFonts w:ascii="Times" w:eastAsia="Batang" w:hAnsi="Times" w:cs="Times"/>
          <w:b/>
          <w:bCs/>
          <w:sz w:val="22"/>
          <w:szCs w:val="32"/>
          <w:highlight w:val="green"/>
          <w:lang w:eastAsia="x-none"/>
        </w:rPr>
      </w:pPr>
      <w:r w:rsidRPr="00C77604">
        <w:rPr>
          <w:rFonts w:ascii="Times" w:eastAsia="Batang" w:hAnsi="Times" w:cs="Times"/>
          <w:b/>
          <w:bCs/>
          <w:sz w:val="22"/>
          <w:szCs w:val="32"/>
          <w:highlight w:val="green"/>
          <w:lang w:eastAsia="x-none"/>
        </w:rPr>
        <w:t>Agreement</w:t>
      </w:r>
    </w:p>
    <w:p w14:paraId="3C589582" w14:textId="77777777" w:rsidR="00F20943" w:rsidRPr="00C77604" w:rsidRDefault="00F20943" w:rsidP="00DA6240">
      <w:pPr>
        <w:ind w:left="720"/>
        <w:rPr>
          <w:rFonts w:ascii="Times" w:eastAsia="PMingLiU" w:hAnsi="Times" w:cs="Times"/>
          <w:bCs/>
          <w:sz w:val="22"/>
          <w:szCs w:val="32"/>
          <w:lang w:eastAsia="zh-TW"/>
        </w:rPr>
      </w:pPr>
      <w:r w:rsidRPr="00C77604">
        <w:rPr>
          <w:rFonts w:ascii="Times" w:eastAsia="PMingLiU" w:hAnsi="Times" w:cs="Times"/>
          <w:bCs/>
          <w:sz w:val="22"/>
          <w:szCs w:val="32"/>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2D6C8068" w14:textId="77777777" w:rsidR="00F20943" w:rsidRPr="00C77604" w:rsidRDefault="00F20943" w:rsidP="00DA6240">
      <w:pPr>
        <w:numPr>
          <w:ilvl w:val="0"/>
          <w:numId w:val="3"/>
        </w:numPr>
        <w:ind w:left="1440"/>
        <w:rPr>
          <w:rFonts w:ascii="Times" w:eastAsia="PMingLiU" w:hAnsi="Times" w:cs="Times"/>
          <w:bCs/>
          <w:sz w:val="22"/>
          <w:szCs w:val="32"/>
          <w:lang w:eastAsia="zh-TW"/>
        </w:rPr>
      </w:pPr>
      <w:r w:rsidRPr="00C77604">
        <w:rPr>
          <w:rFonts w:ascii="Times" w:eastAsia="PMingLiU" w:hAnsi="Times" w:cs="Times"/>
          <w:bCs/>
          <w:sz w:val="22"/>
          <w:szCs w:val="32"/>
          <w:lang w:eastAsia="zh-TW"/>
        </w:rPr>
        <w:t>Option 1: starting time and duration are indicated in RAR of the UL-WUS transmission</w:t>
      </w:r>
    </w:p>
    <w:p w14:paraId="3686EA00" w14:textId="77777777" w:rsidR="00F20943" w:rsidRPr="00C77604" w:rsidRDefault="00F20943" w:rsidP="00DA6240">
      <w:pPr>
        <w:numPr>
          <w:ilvl w:val="0"/>
          <w:numId w:val="3"/>
        </w:numPr>
        <w:ind w:left="1440"/>
        <w:rPr>
          <w:rFonts w:ascii="Times" w:eastAsia="PMingLiU" w:hAnsi="Times" w:cs="Times"/>
          <w:bCs/>
          <w:sz w:val="22"/>
          <w:szCs w:val="32"/>
          <w:lang w:eastAsia="zh-TW"/>
        </w:rPr>
      </w:pPr>
      <w:r w:rsidRPr="00C77604">
        <w:rPr>
          <w:rFonts w:ascii="Times" w:eastAsia="PMingLiU" w:hAnsi="Times" w:cs="Times"/>
          <w:bCs/>
          <w:sz w:val="22"/>
          <w:szCs w:val="32"/>
          <w:lang w:eastAsia="zh-TW"/>
        </w:rPr>
        <w:lastRenderedPageBreak/>
        <w:t>Option 2: starting time and duration are indicated in the UL WUS configuration</w:t>
      </w:r>
    </w:p>
    <w:p w14:paraId="70CBE221" w14:textId="77777777" w:rsidR="00F20943" w:rsidRPr="00C77604" w:rsidRDefault="00F20943" w:rsidP="00DA6240">
      <w:pPr>
        <w:ind w:left="720"/>
        <w:rPr>
          <w:rFonts w:ascii="Times" w:eastAsia="Batang" w:hAnsi="Times" w:cs="Times"/>
          <w:sz w:val="22"/>
          <w:szCs w:val="32"/>
          <w:lang w:eastAsia="x-none"/>
        </w:rPr>
      </w:pPr>
    </w:p>
    <w:p w14:paraId="58AF0DEA" w14:textId="77777777" w:rsidR="00F20943" w:rsidRPr="00C77604" w:rsidRDefault="00F20943" w:rsidP="00DA6240">
      <w:pPr>
        <w:ind w:left="720"/>
        <w:rPr>
          <w:rFonts w:ascii="Times" w:eastAsia="Batang" w:hAnsi="Times" w:cs="Times"/>
          <w:b/>
          <w:bCs/>
          <w:sz w:val="22"/>
          <w:szCs w:val="32"/>
          <w:highlight w:val="green"/>
          <w:lang w:eastAsia="x-none"/>
        </w:rPr>
      </w:pPr>
      <w:r w:rsidRPr="00C77604">
        <w:rPr>
          <w:rFonts w:ascii="Times" w:eastAsia="Batang" w:hAnsi="Times" w:cs="Times"/>
          <w:b/>
          <w:bCs/>
          <w:sz w:val="22"/>
          <w:szCs w:val="32"/>
          <w:highlight w:val="green"/>
          <w:lang w:eastAsia="x-none"/>
        </w:rPr>
        <w:t>Agreement</w:t>
      </w:r>
    </w:p>
    <w:p w14:paraId="4EB5A2A6" w14:textId="77777777" w:rsidR="00F20943" w:rsidRPr="00C77604" w:rsidRDefault="00F20943" w:rsidP="00DA6240">
      <w:pPr>
        <w:ind w:left="720"/>
        <w:rPr>
          <w:rFonts w:ascii="Times" w:eastAsia="PMingLiU" w:hAnsi="Times" w:cs="Times"/>
          <w:bCs/>
          <w:sz w:val="22"/>
          <w:szCs w:val="32"/>
          <w:lang w:eastAsia="zh-TW"/>
        </w:rPr>
      </w:pPr>
      <w:r w:rsidRPr="00C77604">
        <w:rPr>
          <w:rFonts w:ascii="Times" w:eastAsia="PMingLiU" w:hAnsi="Times" w:cs="Times"/>
          <w:bCs/>
          <w:sz w:val="22"/>
          <w:szCs w:val="32"/>
          <w:lang w:eastAsia="zh-TW"/>
        </w:rPr>
        <w:t>At least for Case-2: For further work on type 0 PDCCH monitoring occasions for on demand SIB1, on reference time point to determine the window starting time, RAN1 to down select from the following two options:</w:t>
      </w:r>
    </w:p>
    <w:p w14:paraId="292D8F93" w14:textId="77777777" w:rsidR="00F20943" w:rsidRPr="00C77604" w:rsidRDefault="00F20943" w:rsidP="00DA6240">
      <w:pPr>
        <w:numPr>
          <w:ilvl w:val="0"/>
          <w:numId w:val="3"/>
        </w:numPr>
        <w:ind w:left="1440"/>
        <w:rPr>
          <w:rFonts w:ascii="Times" w:eastAsia="PMingLiU" w:hAnsi="Times" w:cs="Times"/>
          <w:bCs/>
          <w:sz w:val="22"/>
          <w:szCs w:val="32"/>
          <w:lang w:eastAsia="zh-TW"/>
        </w:rPr>
      </w:pPr>
      <w:r w:rsidRPr="00C77604">
        <w:rPr>
          <w:rFonts w:ascii="Times" w:eastAsia="PMingLiU" w:hAnsi="Times" w:cs="Times"/>
          <w:bCs/>
          <w:sz w:val="22"/>
          <w:szCs w:val="32"/>
          <w:lang w:eastAsia="zh-TW"/>
        </w:rPr>
        <w:t>Option 1: The reference time point is defined based on the RAR reception time of the UL-WUS transmission</w:t>
      </w:r>
    </w:p>
    <w:p w14:paraId="53E9C900" w14:textId="77777777" w:rsidR="00F20943" w:rsidRPr="00C77604" w:rsidRDefault="00F20943" w:rsidP="00DA6240">
      <w:pPr>
        <w:numPr>
          <w:ilvl w:val="1"/>
          <w:numId w:val="3"/>
        </w:numPr>
        <w:ind w:left="2160"/>
        <w:rPr>
          <w:rFonts w:ascii="Times" w:eastAsia="PMingLiU" w:hAnsi="Times" w:cs="Times"/>
          <w:bCs/>
          <w:sz w:val="22"/>
          <w:szCs w:val="32"/>
          <w:lang w:eastAsia="zh-TW"/>
        </w:rPr>
      </w:pPr>
      <w:r w:rsidRPr="00C77604">
        <w:rPr>
          <w:rFonts w:ascii="Times" w:eastAsia="PMingLiU" w:hAnsi="Times" w:cs="Times"/>
          <w:bCs/>
          <w:sz w:val="22"/>
          <w:szCs w:val="32"/>
          <w:lang w:eastAsia="zh-TW"/>
        </w:rPr>
        <w:t>FFS: Definition of RAR reception time</w:t>
      </w:r>
    </w:p>
    <w:p w14:paraId="4AD0F398" w14:textId="77777777" w:rsidR="00F20943" w:rsidRPr="00C77604" w:rsidRDefault="00F20943" w:rsidP="00DA6240">
      <w:pPr>
        <w:numPr>
          <w:ilvl w:val="0"/>
          <w:numId w:val="3"/>
        </w:numPr>
        <w:ind w:left="1440"/>
        <w:rPr>
          <w:rFonts w:ascii="Times" w:eastAsia="PMingLiU" w:hAnsi="Times" w:cs="Times"/>
          <w:bCs/>
          <w:sz w:val="22"/>
          <w:szCs w:val="32"/>
          <w:lang w:eastAsia="zh-TW"/>
        </w:rPr>
      </w:pPr>
      <w:r w:rsidRPr="00C77604">
        <w:rPr>
          <w:rFonts w:ascii="Times" w:eastAsia="PMingLiU" w:hAnsi="Times" w:cs="Times"/>
          <w:bCs/>
          <w:sz w:val="22"/>
          <w:szCs w:val="32"/>
          <w:lang w:eastAsia="zh-TW"/>
        </w:rPr>
        <w:t>Option 2: The reference time point is defined based on the UL-WUS transmission time</w:t>
      </w:r>
    </w:p>
    <w:p w14:paraId="4D1DEBF4" w14:textId="77777777" w:rsidR="00F20943" w:rsidRPr="00C77604" w:rsidRDefault="00F20943" w:rsidP="00DA6240">
      <w:pPr>
        <w:numPr>
          <w:ilvl w:val="0"/>
          <w:numId w:val="3"/>
        </w:numPr>
        <w:ind w:left="1440"/>
        <w:rPr>
          <w:rFonts w:ascii="Times" w:eastAsia="PMingLiU" w:hAnsi="Times" w:cs="Times"/>
          <w:bCs/>
          <w:sz w:val="22"/>
          <w:szCs w:val="32"/>
          <w:lang w:eastAsia="zh-TW"/>
        </w:rPr>
      </w:pPr>
      <w:r w:rsidRPr="00C77604">
        <w:rPr>
          <w:rFonts w:ascii="Times" w:eastAsia="PMingLiU" w:hAnsi="Times" w:cs="Times"/>
          <w:bCs/>
          <w:sz w:val="22"/>
          <w:szCs w:val="32"/>
          <w:lang w:eastAsia="zh-TW"/>
        </w:rPr>
        <w:t>Option 3: The reference time point is defined based on the RAR window of the UL-WUS transmission</w:t>
      </w:r>
    </w:p>
    <w:p w14:paraId="0E6EA46B" w14:textId="77777777" w:rsidR="00B33EB3" w:rsidRPr="00C77604" w:rsidRDefault="00B33EB3" w:rsidP="00B33EB3">
      <w:pPr>
        <w:autoSpaceDE w:val="0"/>
        <w:autoSpaceDN w:val="0"/>
        <w:adjustRightInd w:val="0"/>
        <w:snapToGrid w:val="0"/>
        <w:spacing w:after="60"/>
        <w:jc w:val="both"/>
        <w:rPr>
          <w:rFonts w:ascii="Times New Roman" w:hAnsi="Times New Roman" w:cs="Times New Roman"/>
          <w:sz w:val="22"/>
          <w:szCs w:val="22"/>
          <w:lang w:val="en-US" w:eastAsia="en-US"/>
        </w:rPr>
      </w:pPr>
    </w:p>
    <w:p w14:paraId="7379F2B0" w14:textId="18EF8AB4" w:rsidR="00AF6876" w:rsidRPr="00C77604" w:rsidRDefault="00AF6876" w:rsidP="00B33EB3">
      <w:pPr>
        <w:autoSpaceDE w:val="0"/>
        <w:autoSpaceDN w:val="0"/>
        <w:adjustRightInd w:val="0"/>
        <w:snapToGrid w:val="0"/>
        <w:spacing w:after="60"/>
        <w:jc w:val="both"/>
        <w:rPr>
          <w:rFonts w:ascii="Times New Roman" w:hAnsi="Times New Roman" w:cs="Times New Roman"/>
          <w:sz w:val="22"/>
          <w:szCs w:val="22"/>
          <w:lang w:val="en-US" w:eastAsia="en-US"/>
        </w:rPr>
      </w:pPr>
      <w:r w:rsidRPr="00C77604">
        <w:rPr>
          <w:rFonts w:ascii="Times New Roman" w:hAnsi="Times New Roman" w:cs="Times New Roman"/>
          <w:sz w:val="22"/>
          <w:szCs w:val="22"/>
          <w:lang w:val="en-US" w:eastAsia="en-US"/>
        </w:rPr>
        <w:t>Additionally, following agreements were made in RAN1#120 for the continuation of the discussion.</w:t>
      </w:r>
    </w:p>
    <w:p w14:paraId="3246700D" w14:textId="77777777" w:rsidR="00AF6876" w:rsidRPr="00C77604" w:rsidRDefault="00AF6876" w:rsidP="00DA6240">
      <w:pPr>
        <w:ind w:left="720"/>
        <w:rPr>
          <w:rFonts w:ascii="Times" w:eastAsia="Batang" w:hAnsi="Times" w:cs="Times"/>
          <w:b/>
          <w:bCs/>
          <w:sz w:val="22"/>
          <w:szCs w:val="32"/>
          <w:highlight w:val="green"/>
          <w:lang w:eastAsia="x-none"/>
        </w:rPr>
      </w:pPr>
      <w:r w:rsidRPr="00C77604">
        <w:rPr>
          <w:rFonts w:ascii="Times" w:eastAsia="Batang" w:hAnsi="Times" w:cs="Times"/>
          <w:b/>
          <w:bCs/>
          <w:sz w:val="22"/>
          <w:szCs w:val="32"/>
          <w:highlight w:val="green"/>
          <w:lang w:eastAsia="x-none"/>
        </w:rPr>
        <w:t>Agreement</w:t>
      </w:r>
    </w:p>
    <w:p w14:paraId="53457AB1" w14:textId="77777777" w:rsidR="00AF6876" w:rsidRPr="00C77604" w:rsidRDefault="00AF6876" w:rsidP="00DA6240">
      <w:pPr>
        <w:ind w:left="720"/>
        <w:rPr>
          <w:rFonts w:ascii="Times" w:eastAsia="PMingLiU" w:hAnsi="Times" w:cs="Times"/>
          <w:bCs/>
          <w:sz w:val="22"/>
          <w:szCs w:val="32"/>
          <w:lang w:eastAsia="zh-TW"/>
        </w:rPr>
      </w:pPr>
      <w:r w:rsidRPr="00C77604">
        <w:rPr>
          <w:rFonts w:ascii="Times" w:eastAsia="PMingLiU" w:hAnsi="Times" w:cs="Times"/>
          <w:bCs/>
          <w:sz w:val="22"/>
          <w:szCs w:val="32"/>
          <w:lang w:eastAsia="zh-TW"/>
        </w:rPr>
        <w:t>The reference time point to determine the window starting time for on-demand SIB1 is based on the starting slot of the RAR window for UL WUS wherein UE successfully received a RAR.</w:t>
      </w:r>
    </w:p>
    <w:p w14:paraId="2B80AC39" w14:textId="77777777" w:rsidR="00AF6876" w:rsidRPr="00C77604" w:rsidRDefault="00AF6876" w:rsidP="00DA6240">
      <w:pPr>
        <w:ind w:left="720"/>
        <w:rPr>
          <w:rFonts w:ascii="Times" w:eastAsia="PMingLiU" w:hAnsi="Times" w:cs="Times"/>
          <w:bCs/>
          <w:sz w:val="22"/>
          <w:szCs w:val="32"/>
          <w:lang w:eastAsia="zh-TW"/>
        </w:rPr>
      </w:pPr>
    </w:p>
    <w:p w14:paraId="025BCAF9" w14:textId="77777777" w:rsidR="00AF6876" w:rsidRPr="00C77604" w:rsidRDefault="00AF6876" w:rsidP="00DA6240">
      <w:pPr>
        <w:ind w:left="720"/>
        <w:rPr>
          <w:rFonts w:ascii="Times" w:eastAsia="Batang" w:hAnsi="Times" w:cs="Times"/>
          <w:b/>
          <w:bCs/>
          <w:sz w:val="22"/>
          <w:szCs w:val="32"/>
          <w:highlight w:val="green"/>
          <w:lang w:eastAsia="x-none"/>
        </w:rPr>
      </w:pPr>
      <w:r w:rsidRPr="00C77604">
        <w:rPr>
          <w:rFonts w:ascii="Times" w:eastAsia="Batang" w:hAnsi="Times" w:cs="Times"/>
          <w:b/>
          <w:bCs/>
          <w:sz w:val="22"/>
          <w:szCs w:val="32"/>
          <w:highlight w:val="green"/>
          <w:lang w:eastAsia="x-none"/>
        </w:rPr>
        <w:t>Agreement</w:t>
      </w:r>
    </w:p>
    <w:p w14:paraId="168651C8" w14:textId="77777777" w:rsidR="00AF6876" w:rsidRPr="00C77604" w:rsidRDefault="00AF6876" w:rsidP="00DA6240">
      <w:pPr>
        <w:ind w:left="720"/>
        <w:rPr>
          <w:rFonts w:ascii="Times" w:eastAsia="PMingLiU" w:hAnsi="Times" w:cs="Times"/>
          <w:bCs/>
          <w:sz w:val="22"/>
          <w:szCs w:val="32"/>
          <w:lang w:eastAsia="zh-TW"/>
        </w:rPr>
      </w:pPr>
      <w:r w:rsidRPr="00C77604">
        <w:rPr>
          <w:rFonts w:ascii="Times" w:eastAsia="PMingLiU" w:hAnsi="Times" w:cs="Times"/>
          <w:bCs/>
          <w:sz w:val="22"/>
          <w:szCs w:val="32"/>
          <w:lang w:eastAsia="zh-TW"/>
        </w:rPr>
        <w:t>The time offset between the reference time point and the starting time for the time window of on-demand SIB1 is indicated in the UL WUS configuration.</w:t>
      </w:r>
    </w:p>
    <w:p w14:paraId="091B4B44" w14:textId="77777777" w:rsidR="00AF6876" w:rsidRPr="00C77604" w:rsidRDefault="00AF6876" w:rsidP="00B33EB3">
      <w:pPr>
        <w:autoSpaceDE w:val="0"/>
        <w:autoSpaceDN w:val="0"/>
        <w:adjustRightInd w:val="0"/>
        <w:snapToGrid w:val="0"/>
        <w:spacing w:after="60"/>
        <w:jc w:val="both"/>
        <w:rPr>
          <w:rFonts w:ascii="Times New Roman" w:hAnsi="Times New Roman" w:cs="Times New Roman"/>
          <w:sz w:val="22"/>
          <w:szCs w:val="22"/>
          <w:lang w:val="en-US" w:eastAsia="en-US"/>
        </w:rPr>
      </w:pPr>
    </w:p>
    <w:p w14:paraId="3F4E5199" w14:textId="431B0DDE" w:rsidR="00DA57FD" w:rsidRPr="00C77604" w:rsidRDefault="00DA57FD" w:rsidP="00B33EB3">
      <w:pPr>
        <w:spacing w:before="240" w:after="240"/>
        <w:jc w:val="both"/>
        <w:rPr>
          <w:rFonts w:ascii="Times New Roman" w:eastAsia="SimSun" w:hAnsi="Times New Roman" w:cs="Times New Roman"/>
          <w:bCs/>
          <w:sz w:val="22"/>
          <w:szCs w:val="22"/>
          <w:lang w:eastAsia="zh-CN"/>
        </w:rPr>
      </w:pPr>
      <w:r w:rsidRPr="00C77604">
        <w:rPr>
          <w:rFonts w:ascii="Times New Roman" w:hAnsi="Times New Roman" w:cs="Times New Roman"/>
          <w:sz w:val="22"/>
          <w:szCs w:val="22"/>
          <w:lang w:val="en-US" w:eastAsia="en-US"/>
        </w:rPr>
        <w:t>While the UL WUS configuration's time offset allows some network flexibility for on-demand SIB1 scheduling, further power savings are possible. The gNB could aggregate WUS requests from multiple UEs before transmitting SIB1, reducing network power consumption. To prevent redundant WUS requests, the gNB would indicate the delayed SIB1 transmission start to the UEs. Thus, the time offset should be configurable via the WUS response, not just the UL WUS configuration, as illustrated in the below figure.</w:t>
      </w:r>
    </w:p>
    <w:p w14:paraId="17EAE89C" w14:textId="54A1C3BA" w:rsidR="00AF6876" w:rsidRPr="00C77604" w:rsidRDefault="00AF6876" w:rsidP="00B33EB3">
      <w:pPr>
        <w:spacing w:after="60"/>
        <w:jc w:val="both"/>
        <w:rPr>
          <w:rFonts w:ascii="Times New Roman" w:hAnsi="Times New Roman"/>
          <w:sz w:val="22"/>
          <w:lang w:val="en-US" w:eastAsia="zh-CN"/>
        </w:rPr>
      </w:pPr>
    </w:p>
    <w:p w14:paraId="4B114F3F" w14:textId="77777777" w:rsidR="00DA57FD" w:rsidRPr="00C77604" w:rsidRDefault="00C93A4F" w:rsidP="00DA6240">
      <w:pPr>
        <w:keepNext/>
        <w:spacing w:after="60"/>
        <w:jc w:val="center"/>
      </w:pPr>
      <w:r w:rsidRPr="00C77604">
        <w:rPr>
          <w:rFonts w:ascii="Times New Roman" w:hAnsi="Times New Roman"/>
          <w:strike/>
          <w:noProof/>
          <w:sz w:val="22"/>
          <w:lang w:val="en-US" w:eastAsia="zh-CN"/>
        </w:rPr>
        <w:drawing>
          <wp:inline distT="0" distB="0" distL="0" distR="0" wp14:anchorId="71B09142" wp14:editId="20528764">
            <wp:extent cx="6159615" cy="1606392"/>
            <wp:effectExtent l="0" t="0" r="0" b="0"/>
            <wp:docPr id="6177097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9325" cy="1614140"/>
                    </a:xfrm>
                    <a:prstGeom prst="rect">
                      <a:avLst/>
                    </a:prstGeom>
                    <a:noFill/>
                  </pic:spPr>
                </pic:pic>
              </a:graphicData>
            </a:graphic>
          </wp:inline>
        </w:drawing>
      </w:r>
    </w:p>
    <w:p w14:paraId="1BD78B4F" w14:textId="3CF69270" w:rsidR="00AF6876" w:rsidRPr="00C77604" w:rsidRDefault="00DA57FD" w:rsidP="00DA6240">
      <w:pPr>
        <w:pStyle w:val="Caption"/>
        <w:rPr>
          <w:strike/>
          <w:sz w:val="22"/>
          <w:lang w:val="en-US"/>
        </w:rPr>
      </w:pPr>
      <w:r w:rsidRPr="00C77604">
        <w:t xml:space="preserve">Figure </w:t>
      </w:r>
      <w:r w:rsidRPr="00C77604">
        <w:fldChar w:fldCharType="begin"/>
      </w:r>
      <w:r w:rsidRPr="00C77604">
        <w:instrText xml:space="preserve"> SEQ Figure \* ARABIC </w:instrText>
      </w:r>
      <w:r w:rsidRPr="00C77604">
        <w:fldChar w:fldCharType="separate"/>
      </w:r>
      <w:r w:rsidRPr="00C77604">
        <w:rPr>
          <w:noProof/>
        </w:rPr>
        <w:t>3</w:t>
      </w:r>
      <w:r w:rsidRPr="00C77604">
        <w:fldChar w:fldCharType="end"/>
      </w:r>
      <w:r w:rsidRPr="00C77604">
        <w:t xml:space="preserve"> Time offset indication using WUS response</w:t>
      </w:r>
    </w:p>
    <w:p w14:paraId="6CCB0B9F" w14:textId="7B700C3A" w:rsidR="00B33EB3" w:rsidRPr="00C77604" w:rsidRDefault="00AF6876" w:rsidP="00B33EB3">
      <w:pPr>
        <w:spacing w:before="240" w:after="240"/>
        <w:jc w:val="both"/>
        <w:rPr>
          <w:rFonts w:ascii="Times New Roman" w:eastAsia="SimSun" w:hAnsi="Times New Roman" w:cs="Times New Roman"/>
          <w:bCs/>
          <w:sz w:val="22"/>
          <w:szCs w:val="22"/>
          <w:lang w:eastAsia="zh-CN"/>
        </w:rPr>
      </w:pPr>
      <w:r w:rsidRPr="00C77604">
        <w:rPr>
          <w:rFonts w:ascii="Times New Roman" w:hAnsi="Times New Roman" w:cs="Times New Roman"/>
          <w:sz w:val="22"/>
          <w:szCs w:val="22"/>
          <w:lang w:val="en-US" w:eastAsia="en-US"/>
        </w:rPr>
        <w:t>Hence, RAN1 should further consider the possibility of indicating the time offset value within the WUS response message.</w:t>
      </w:r>
    </w:p>
    <w:p w14:paraId="44530041" w14:textId="77777777" w:rsidR="00B33EB3" w:rsidRPr="00C77604" w:rsidRDefault="00B33EB3" w:rsidP="00B33EB3">
      <w:pPr>
        <w:rPr>
          <w:rFonts w:ascii="Times New Roman" w:hAnsi="Times New Roman" w:cs="Times New Roman"/>
          <w:b/>
          <w:bCs/>
          <w:i/>
          <w:iCs/>
          <w:sz w:val="22"/>
          <w:szCs w:val="22"/>
          <w:lang w:val="en-US" w:eastAsia="en-US"/>
        </w:rPr>
      </w:pPr>
    </w:p>
    <w:p w14:paraId="3F3D9847" w14:textId="5D99B7E6" w:rsidR="00B33EB3" w:rsidRPr="00C77604" w:rsidRDefault="00B33EB3" w:rsidP="00B33EB3">
      <w:pPr>
        <w:spacing w:afterLines="60" w:after="144"/>
        <w:jc w:val="both"/>
        <w:rPr>
          <w:rFonts w:ascii="Times New Roman" w:eastAsia="PMingLiU" w:hAnsi="Times New Roman" w:cs="Times New Roman"/>
          <w:b/>
          <w:bCs/>
          <w:i/>
          <w:iCs/>
          <w:sz w:val="22"/>
          <w:szCs w:val="22"/>
          <w:lang w:eastAsia="zh-TW"/>
        </w:rPr>
      </w:pPr>
      <w:r w:rsidRPr="00C77604">
        <w:rPr>
          <w:rFonts w:ascii="Times New Roman" w:hAnsi="Times New Roman"/>
          <w:b/>
          <w:bCs/>
          <w:i/>
          <w:iCs/>
          <w:sz w:val="22"/>
        </w:rPr>
        <w:t xml:space="preserve">Proposal </w:t>
      </w:r>
      <w:r w:rsidR="00307E76" w:rsidRPr="00C77604">
        <w:rPr>
          <w:rFonts w:ascii="Times New Roman" w:hAnsi="Times New Roman"/>
          <w:b/>
          <w:bCs/>
          <w:i/>
          <w:iCs/>
          <w:sz w:val="22"/>
        </w:rPr>
        <w:t>6</w:t>
      </w:r>
      <w:r w:rsidRPr="00C77604">
        <w:rPr>
          <w:rFonts w:ascii="Times New Roman" w:hAnsi="Times New Roman"/>
          <w:b/>
          <w:bCs/>
          <w:i/>
          <w:iCs/>
          <w:sz w:val="22"/>
        </w:rPr>
        <w:t xml:space="preserve">: WUS response message may contain the information on the </w:t>
      </w:r>
      <w:r w:rsidR="00C93A4F" w:rsidRPr="00C77604">
        <w:rPr>
          <w:rFonts w:ascii="Times New Roman" w:hAnsi="Times New Roman"/>
          <w:b/>
          <w:bCs/>
          <w:i/>
          <w:iCs/>
          <w:sz w:val="22"/>
        </w:rPr>
        <w:t>time offset between the reference time point and the starting time for the time window of on-demand SIB1</w:t>
      </w:r>
      <w:r w:rsidRPr="00C77604">
        <w:rPr>
          <w:rFonts w:ascii="Times New Roman" w:hAnsi="Times New Roman"/>
          <w:b/>
          <w:bCs/>
          <w:i/>
          <w:iCs/>
          <w:sz w:val="22"/>
        </w:rPr>
        <w:t>.</w:t>
      </w:r>
    </w:p>
    <w:p w14:paraId="1D581C81" w14:textId="77777777" w:rsidR="00F6613B" w:rsidRPr="00C77604" w:rsidRDefault="00F6613B" w:rsidP="00F6613B">
      <w:pPr>
        <w:spacing w:afterLines="60" w:after="144"/>
        <w:jc w:val="both"/>
        <w:rPr>
          <w:rFonts w:ascii="Times New Roman" w:hAnsi="Times New Roman" w:cs="Times New Roman"/>
          <w:sz w:val="22"/>
          <w:szCs w:val="22"/>
          <w:lang w:val="en-US" w:eastAsia="en-US"/>
        </w:rPr>
      </w:pPr>
      <w:r w:rsidRPr="00C77604">
        <w:rPr>
          <w:rFonts w:ascii="Times New Roman" w:hAnsi="Times New Roman" w:cs="Times New Roman"/>
          <w:sz w:val="22"/>
          <w:szCs w:val="22"/>
          <w:lang w:val="en-US" w:eastAsia="en-US"/>
        </w:rPr>
        <w:t>While most of the aspects of OD-SIB1 transmission have been agreed, we still need to converge on the duration values of the time window where OD-SIB1 shall be transmitted. In legacy NR specification, SIB1 transmission is grouped into 160ms periods. We think that OD-SIB1 can also follow the similar principle where OD-SIB1 is transmitted with a periodicity of 160ms. Hence, the values of time window for should also be a multiple of 160ms period</w:t>
      </w:r>
      <w:r w:rsidRPr="00C77604">
        <w:rPr>
          <w:rFonts w:ascii="Times" w:eastAsia="Batang" w:hAnsi="Times" w:cs="Times New Roman"/>
          <w:sz w:val="22"/>
          <w:szCs w:val="22"/>
          <w:lang w:eastAsia="x-none"/>
        </w:rPr>
        <w:t>.</w:t>
      </w:r>
    </w:p>
    <w:p w14:paraId="34B7F466" w14:textId="06E4106C" w:rsidR="00F6613B" w:rsidRPr="00A1261C" w:rsidRDefault="00F6613B" w:rsidP="00F6613B">
      <w:pPr>
        <w:contextualSpacing/>
        <w:textAlignment w:val="baseline"/>
        <w:rPr>
          <w:rFonts w:ascii="Times New Roman" w:eastAsia="SimSun" w:hAnsi="Times New Roman" w:cs="Times New Roman"/>
          <w:b/>
          <w:i/>
          <w:color w:val="000000" w:themeColor="text1"/>
          <w:sz w:val="22"/>
          <w:szCs w:val="22"/>
          <w:lang w:eastAsia="zh-CN"/>
        </w:rPr>
      </w:pPr>
      <w:r w:rsidRPr="00A1261C">
        <w:rPr>
          <w:rFonts w:ascii="Times New Roman" w:eastAsia="SimSun" w:hAnsi="Times New Roman" w:cs="Times New Roman"/>
          <w:b/>
          <w:i/>
          <w:color w:val="000000" w:themeColor="text1"/>
          <w:sz w:val="22"/>
          <w:szCs w:val="22"/>
          <w:lang w:eastAsia="zh-CN"/>
        </w:rPr>
        <w:lastRenderedPageBreak/>
        <w:t xml:space="preserve">Proposal </w:t>
      </w:r>
      <w:r w:rsidR="00307E76">
        <w:rPr>
          <w:rFonts w:ascii="Times New Roman" w:eastAsia="SimSun" w:hAnsi="Times New Roman" w:cs="Times New Roman"/>
          <w:b/>
          <w:i/>
          <w:color w:val="000000" w:themeColor="text1"/>
          <w:sz w:val="22"/>
          <w:szCs w:val="22"/>
          <w:lang w:eastAsia="zh-CN"/>
        </w:rPr>
        <w:t>7</w:t>
      </w:r>
      <w:r w:rsidRPr="00A1261C">
        <w:rPr>
          <w:rFonts w:ascii="Times New Roman" w:eastAsia="SimSun" w:hAnsi="Times New Roman" w:cs="Times New Roman"/>
          <w:b/>
          <w:i/>
          <w:color w:val="000000" w:themeColor="text1"/>
          <w:sz w:val="22"/>
          <w:szCs w:val="22"/>
          <w:lang w:eastAsia="zh-CN"/>
        </w:rPr>
        <w:t xml:space="preserve">: The duration of the time window can be </w:t>
      </w:r>
      <w:r>
        <w:rPr>
          <w:rFonts w:ascii="Times New Roman" w:eastAsia="SimSun" w:hAnsi="Times New Roman" w:cs="Times New Roman"/>
          <w:b/>
          <w:i/>
          <w:color w:val="000000" w:themeColor="text1"/>
          <w:sz w:val="22"/>
          <w:szCs w:val="22"/>
          <w:lang w:eastAsia="zh-CN"/>
        </w:rPr>
        <w:t xml:space="preserve">a multiple of 160ms (i.e. </w:t>
      </w:r>
      <w:r w:rsidRPr="00A1261C">
        <w:rPr>
          <w:rFonts w:ascii="Times New Roman" w:eastAsia="SimSun" w:hAnsi="Times New Roman" w:cs="Times New Roman"/>
          <w:b/>
          <w:i/>
          <w:color w:val="000000" w:themeColor="text1"/>
          <w:sz w:val="22"/>
          <w:szCs w:val="22"/>
          <w:lang w:eastAsia="zh-CN"/>
        </w:rPr>
        <w:t>legacy SIB1 periodicity</w:t>
      </w:r>
      <w:r>
        <w:rPr>
          <w:rFonts w:ascii="Times New Roman" w:eastAsia="SimSun" w:hAnsi="Times New Roman" w:cs="Times New Roman"/>
          <w:b/>
          <w:i/>
          <w:color w:val="000000" w:themeColor="text1"/>
          <w:sz w:val="22"/>
          <w:szCs w:val="22"/>
          <w:lang w:eastAsia="zh-CN"/>
        </w:rPr>
        <w:t>)</w:t>
      </w:r>
      <w:r w:rsidRPr="00A1261C">
        <w:rPr>
          <w:rFonts w:ascii="Times New Roman" w:eastAsia="SimSun" w:hAnsi="Times New Roman" w:cs="Times New Roman"/>
          <w:b/>
          <w:i/>
          <w:color w:val="000000" w:themeColor="text1"/>
          <w:sz w:val="22"/>
          <w:szCs w:val="22"/>
          <w:lang w:eastAsia="zh-CN"/>
        </w:rPr>
        <w:t>.</w:t>
      </w:r>
    </w:p>
    <w:p w14:paraId="765C74B5" w14:textId="77777777" w:rsidR="00F6613B" w:rsidRDefault="00F6613B" w:rsidP="003A2D5A">
      <w:pPr>
        <w:contextualSpacing/>
        <w:textAlignment w:val="baseline"/>
        <w:rPr>
          <w:rFonts w:ascii="Times New Roman" w:eastAsia="Meiryo" w:hAnsi="Times New Roman" w:cs="Times New Roman"/>
          <w:sz w:val="22"/>
          <w:szCs w:val="22"/>
          <w:lang w:val="en-US"/>
        </w:rPr>
      </w:pPr>
    </w:p>
    <w:p w14:paraId="2A18C303" w14:textId="08531515" w:rsidR="00D70A6B" w:rsidRPr="00C77604" w:rsidRDefault="003F2742" w:rsidP="003A2D5A">
      <w:pPr>
        <w:contextualSpacing/>
        <w:textAlignment w:val="baseline"/>
        <w:rPr>
          <w:rFonts w:ascii="Times New Roman" w:eastAsia="Meiryo" w:hAnsi="Times New Roman" w:cs="Times New Roman"/>
          <w:sz w:val="22"/>
          <w:szCs w:val="22"/>
          <w:lang w:val="en-US"/>
        </w:rPr>
      </w:pPr>
      <w:r w:rsidRPr="00C77604">
        <w:rPr>
          <w:rFonts w:ascii="Times New Roman" w:eastAsia="Meiryo" w:hAnsi="Times New Roman" w:cs="Times New Roman"/>
          <w:sz w:val="22"/>
          <w:szCs w:val="22"/>
          <w:lang w:val="en-US"/>
        </w:rPr>
        <w:t>There has also been discussion that UE monitors PDCCH monitoring occasions associated to which SSBs and following agreement was reached in RAN1#120 for the same.</w:t>
      </w:r>
    </w:p>
    <w:p w14:paraId="51408ED7" w14:textId="77777777" w:rsidR="003F2742" w:rsidRPr="00C77604" w:rsidRDefault="003F2742" w:rsidP="00DA6240">
      <w:pPr>
        <w:ind w:left="720"/>
        <w:rPr>
          <w:rFonts w:ascii="Times New Roman" w:eastAsia="Batang" w:hAnsi="Times New Roman" w:cs="Times New Roman"/>
          <w:sz w:val="22"/>
          <w:szCs w:val="22"/>
          <w:lang w:eastAsia="x-none"/>
        </w:rPr>
      </w:pPr>
      <w:r w:rsidRPr="00C77604">
        <w:rPr>
          <w:rFonts w:ascii="Times New Roman" w:eastAsia="Batang" w:hAnsi="Times New Roman" w:cs="Times New Roman"/>
          <w:sz w:val="22"/>
          <w:szCs w:val="22"/>
          <w:highlight w:val="green"/>
          <w:lang w:eastAsia="x-none"/>
        </w:rPr>
        <w:t>Agreement</w:t>
      </w:r>
    </w:p>
    <w:p w14:paraId="34B4A207" w14:textId="37ACDBDC" w:rsidR="003F2742" w:rsidRPr="00C77604" w:rsidRDefault="003F2742" w:rsidP="00DA6240">
      <w:pPr>
        <w:ind w:left="720"/>
        <w:rPr>
          <w:rFonts w:ascii="Times New Roman" w:eastAsia="PMingLiU" w:hAnsi="Times New Roman" w:cs="Times New Roman"/>
          <w:sz w:val="22"/>
          <w:szCs w:val="22"/>
          <w:lang w:val="en-US" w:eastAsia="zh-TW"/>
        </w:rPr>
      </w:pPr>
      <w:r w:rsidRPr="00C77604">
        <w:rPr>
          <w:rFonts w:ascii="Times New Roman" w:eastAsia="PMingLiU" w:hAnsi="Times New Roman" w:cs="Times New Roman"/>
          <w:sz w:val="22"/>
          <w:szCs w:val="22"/>
          <w:lang w:val="en-US" w:eastAsia="zh-TW"/>
        </w:rPr>
        <w:t>The UE assumes that, in the OD-SIB1 window, PDCCH for an OD-SIB1 message is transmitted in PDCCH monitoring occasions corresponding to at least the SSB associated with the PRACH for UL-WUS if this is indicated via UL WUS configuration</w:t>
      </w:r>
    </w:p>
    <w:p w14:paraId="10B8AACE" w14:textId="77777777" w:rsidR="003F2742" w:rsidRPr="00C77604" w:rsidRDefault="003F2742" w:rsidP="00DA6240">
      <w:pPr>
        <w:numPr>
          <w:ilvl w:val="0"/>
          <w:numId w:val="10"/>
        </w:numPr>
        <w:ind w:left="1440"/>
        <w:rPr>
          <w:rFonts w:ascii="Times New Roman" w:eastAsia="PMingLiU" w:hAnsi="Times New Roman" w:cs="Times New Roman"/>
          <w:sz w:val="22"/>
          <w:szCs w:val="22"/>
          <w:lang w:val="en-US" w:eastAsia="zh-TW"/>
        </w:rPr>
      </w:pPr>
      <w:r w:rsidRPr="00C77604">
        <w:rPr>
          <w:rFonts w:ascii="Times New Roman" w:eastAsia="PMingLiU" w:hAnsi="Times New Roman" w:cs="Times New Roman"/>
          <w:sz w:val="22"/>
          <w:szCs w:val="22"/>
          <w:lang w:val="en-US" w:eastAsia="zh-TW"/>
        </w:rPr>
        <w:t>FFS: Whether UE expect PDCCH on PDCCH monitoring occasion corresponding to SSB other than the one mentioned above</w:t>
      </w:r>
    </w:p>
    <w:p w14:paraId="177D6686" w14:textId="77777777" w:rsidR="003F2742" w:rsidRPr="00C77604" w:rsidRDefault="003F2742" w:rsidP="00DA6240">
      <w:pPr>
        <w:numPr>
          <w:ilvl w:val="0"/>
          <w:numId w:val="10"/>
        </w:numPr>
        <w:ind w:left="1440"/>
        <w:rPr>
          <w:rFonts w:ascii="Times New Roman" w:eastAsia="PMingLiU" w:hAnsi="Times New Roman" w:cs="Times New Roman"/>
          <w:sz w:val="22"/>
          <w:szCs w:val="22"/>
          <w:lang w:val="en-US" w:eastAsia="zh-TW"/>
        </w:rPr>
      </w:pPr>
      <w:r w:rsidRPr="00C77604">
        <w:rPr>
          <w:rFonts w:ascii="Times New Roman" w:eastAsia="PMingLiU" w:hAnsi="Times New Roman" w:cs="Times New Roman"/>
          <w:sz w:val="22"/>
          <w:szCs w:val="22"/>
          <w:lang w:val="en-US" w:eastAsia="zh-TW"/>
        </w:rPr>
        <w:t>FFS: Whether gNB can indicate (in UL-WUS configuration) the SSB the UE can expect PDCCH transmission on</w:t>
      </w:r>
    </w:p>
    <w:p w14:paraId="40D2D34F" w14:textId="088234DF" w:rsidR="003F2742" w:rsidRPr="00C77604" w:rsidRDefault="00DA57FD" w:rsidP="00F8721D">
      <w:pPr>
        <w:spacing w:before="240" w:after="240"/>
        <w:jc w:val="both"/>
        <w:rPr>
          <w:rFonts w:eastAsia="PMingLiU"/>
          <w:b/>
          <w:bCs/>
          <w:i/>
          <w:iCs/>
          <w:lang w:eastAsia="zh-TW"/>
        </w:rPr>
      </w:pPr>
      <w:r w:rsidRPr="00C77604">
        <w:rPr>
          <w:rFonts w:ascii="Times New Roman" w:hAnsi="Times New Roman" w:cs="Times New Roman"/>
          <w:sz w:val="22"/>
          <w:szCs w:val="22"/>
        </w:rPr>
        <w:t>According to [1], for on-demand SIB1 Type 0 PDCCH monitoring, searchSpaceZero and controlResourceSetZero are derived from UL WUS configuration when the SSB is on the NES cell's sync raster. Furthermore, UEs are expected to monitor PDCCH occasions associated with the PRACH-linked SSB. However, this single-SSB approach poses performance risks for mobile UEs due to frequent SSB changes. Missed OD-SIB1 transmissions and repeated WUS requests result in higher network power consumption. We propose that UEs should not be constrained to specific SSBs for OD-SIB1 PDCCH monitoring.</w:t>
      </w:r>
    </w:p>
    <w:p w14:paraId="7301531D" w14:textId="79B36386" w:rsidR="003F2742" w:rsidRPr="00C77604" w:rsidRDefault="003F2742" w:rsidP="00F8721D">
      <w:pPr>
        <w:jc w:val="both"/>
        <w:rPr>
          <w:rFonts w:ascii="Times New Roman" w:eastAsia="PMingLiU" w:hAnsi="Times New Roman" w:cs="Times New Roman"/>
          <w:b/>
          <w:bCs/>
          <w:i/>
          <w:iCs/>
          <w:sz w:val="22"/>
          <w:szCs w:val="22"/>
          <w:lang w:val="en-US" w:eastAsia="zh-TW"/>
        </w:rPr>
      </w:pPr>
      <w:r w:rsidRPr="00C77604">
        <w:rPr>
          <w:rFonts w:ascii="Times New Roman" w:eastAsia="PMingLiU" w:hAnsi="Times New Roman" w:cs="Times New Roman"/>
          <w:b/>
          <w:bCs/>
          <w:i/>
          <w:iCs/>
          <w:sz w:val="22"/>
          <w:szCs w:val="22"/>
          <w:lang w:val="en-US" w:eastAsia="zh-TW"/>
        </w:rPr>
        <w:t xml:space="preserve">Proposal </w:t>
      </w:r>
      <w:r w:rsidR="00307E76" w:rsidRPr="00C77604">
        <w:rPr>
          <w:rFonts w:ascii="Times New Roman" w:eastAsia="PMingLiU" w:hAnsi="Times New Roman" w:cs="Times New Roman"/>
          <w:b/>
          <w:bCs/>
          <w:i/>
          <w:iCs/>
          <w:sz w:val="22"/>
          <w:szCs w:val="22"/>
          <w:lang w:val="en-US" w:eastAsia="zh-TW"/>
        </w:rPr>
        <w:t>8</w:t>
      </w:r>
      <w:r w:rsidRPr="00C77604">
        <w:rPr>
          <w:rFonts w:ascii="Times New Roman" w:eastAsia="PMingLiU" w:hAnsi="Times New Roman" w:cs="Times New Roman"/>
          <w:b/>
          <w:bCs/>
          <w:i/>
          <w:iCs/>
          <w:sz w:val="22"/>
          <w:szCs w:val="22"/>
          <w:lang w:val="en-US" w:eastAsia="zh-TW"/>
        </w:rPr>
        <w:t xml:space="preserve">: No restriction on the PDCCH monitoring occasions that the UE </w:t>
      </w:r>
      <w:r w:rsidR="005E26F7" w:rsidRPr="00C77604">
        <w:rPr>
          <w:rFonts w:ascii="Times New Roman" w:eastAsia="PMingLiU" w:hAnsi="Times New Roman" w:cs="Times New Roman"/>
          <w:b/>
          <w:bCs/>
          <w:i/>
          <w:iCs/>
          <w:sz w:val="22"/>
          <w:szCs w:val="22"/>
          <w:lang w:val="en-US" w:eastAsia="zh-TW"/>
        </w:rPr>
        <w:t>monitors</w:t>
      </w:r>
      <w:r w:rsidRPr="00C77604">
        <w:rPr>
          <w:rFonts w:ascii="Times New Roman" w:eastAsia="PMingLiU" w:hAnsi="Times New Roman" w:cs="Times New Roman"/>
          <w:b/>
          <w:bCs/>
          <w:i/>
          <w:iCs/>
          <w:sz w:val="22"/>
          <w:szCs w:val="22"/>
          <w:lang w:val="en-US" w:eastAsia="zh-TW"/>
        </w:rPr>
        <w:t xml:space="preserve">, such as to the SSBs associated with the PRACH for UL-WUS. </w:t>
      </w:r>
    </w:p>
    <w:p w14:paraId="24B2A6CC" w14:textId="77777777" w:rsidR="003F2742" w:rsidRPr="00C77604" w:rsidRDefault="003F2742" w:rsidP="00F8721D">
      <w:pPr>
        <w:contextualSpacing/>
        <w:jc w:val="both"/>
        <w:textAlignment w:val="baseline"/>
        <w:rPr>
          <w:rFonts w:ascii="Times New Roman" w:eastAsia="Meiryo" w:hAnsi="Times New Roman" w:cs="Times New Roman"/>
          <w:sz w:val="22"/>
          <w:szCs w:val="22"/>
          <w:lang w:val="en-US"/>
        </w:rPr>
      </w:pPr>
    </w:p>
    <w:p w14:paraId="64141AB6" w14:textId="003AD2C7" w:rsidR="00364697" w:rsidRPr="0036278A" w:rsidRDefault="00364697" w:rsidP="00A94799">
      <w:pPr>
        <w:pStyle w:val="Heading1"/>
        <w:spacing w:before="240" w:after="240"/>
        <w:ind w:left="578" w:hanging="578"/>
        <w:rPr>
          <w:lang w:eastAsia="zh-CN"/>
        </w:rPr>
      </w:pPr>
      <w:r w:rsidRPr="0036278A">
        <w:rPr>
          <w:lang w:eastAsia="zh-CN"/>
        </w:rPr>
        <w:t>Conclusion</w:t>
      </w:r>
    </w:p>
    <w:p w14:paraId="72519D1E" w14:textId="06BF13D6" w:rsidR="00364697" w:rsidRPr="0036278A" w:rsidRDefault="00364697" w:rsidP="00A94799">
      <w:pPr>
        <w:spacing w:before="240" w:after="240"/>
        <w:jc w:val="both"/>
        <w:rPr>
          <w:rFonts w:ascii="Times New Roman" w:hAnsi="Times New Roman" w:cs="Times New Roman"/>
          <w:sz w:val="22"/>
          <w:szCs w:val="22"/>
          <w:lang w:eastAsia="zh-CN"/>
        </w:rPr>
      </w:pPr>
      <w:r w:rsidRPr="0036278A">
        <w:rPr>
          <w:rFonts w:ascii="Times New Roman" w:hAnsi="Times New Roman" w:cs="Times New Roman"/>
          <w:sz w:val="22"/>
          <w:szCs w:val="22"/>
          <w:lang w:eastAsia="zh-CN"/>
        </w:rPr>
        <w:t xml:space="preserve">From the discussion, we have </w:t>
      </w:r>
      <w:r w:rsidR="00DC5333" w:rsidRPr="0036278A">
        <w:rPr>
          <w:rFonts w:ascii="Times New Roman" w:hAnsi="Times New Roman" w:cs="Times New Roman"/>
          <w:sz w:val="22"/>
          <w:szCs w:val="22"/>
          <w:lang w:eastAsia="zh-CN"/>
        </w:rPr>
        <w:t xml:space="preserve">the </w:t>
      </w:r>
      <w:r w:rsidRPr="0036278A">
        <w:rPr>
          <w:rFonts w:ascii="Times New Roman" w:hAnsi="Times New Roman" w:cs="Times New Roman"/>
          <w:sz w:val="22"/>
          <w:szCs w:val="22"/>
          <w:lang w:eastAsia="zh-CN"/>
        </w:rPr>
        <w:t xml:space="preserve">following </w:t>
      </w:r>
      <w:r w:rsidR="00C04C9C">
        <w:rPr>
          <w:rFonts w:ascii="Times New Roman" w:hAnsi="Times New Roman" w:cs="Times New Roman"/>
          <w:sz w:val="22"/>
          <w:szCs w:val="22"/>
          <w:lang w:eastAsia="zh-CN"/>
        </w:rPr>
        <w:t>ob</w:t>
      </w:r>
      <w:r w:rsidR="002B499D">
        <w:rPr>
          <w:rFonts w:ascii="Times New Roman" w:hAnsi="Times New Roman" w:cs="Times New Roman"/>
          <w:sz w:val="22"/>
          <w:szCs w:val="22"/>
          <w:lang w:eastAsia="zh-CN"/>
        </w:rPr>
        <w:t xml:space="preserve">servations and </w:t>
      </w:r>
      <w:r w:rsidRPr="0036278A">
        <w:rPr>
          <w:rFonts w:ascii="Times New Roman" w:hAnsi="Times New Roman" w:cs="Times New Roman"/>
          <w:sz w:val="22"/>
          <w:szCs w:val="22"/>
          <w:lang w:eastAsia="zh-CN"/>
        </w:rPr>
        <w:t>proposals</w:t>
      </w:r>
      <w:r w:rsidR="005E7BB1" w:rsidRPr="0036278A">
        <w:rPr>
          <w:rFonts w:ascii="Times New Roman" w:hAnsi="Times New Roman" w:cs="Times New Roman"/>
          <w:sz w:val="22"/>
          <w:szCs w:val="22"/>
          <w:lang w:eastAsia="zh-CN"/>
        </w:rPr>
        <w:t>:</w:t>
      </w:r>
    </w:p>
    <w:bookmarkEnd w:id="10"/>
    <w:bookmarkEnd w:id="11"/>
    <w:bookmarkEnd w:id="12"/>
    <w:bookmarkEnd w:id="13"/>
    <w:p w14:paraId="7779F7A7" w14:textId="14C4A2D5" w:rsidR="00307E76" w:rsidRPr="000E70CA" w:rsidRDefault="00307E76" w:rsidP="00307E76">
      <w:pPr>
        <w:rPr>
          <w:rFonts w:ascii="Times New Roman" w:eastAsia="PMingLiU" w:hAnsi="Times New Roman" w:cs="Times New Roman"/>
          <w:b/>
          <w:bCs/>
          <w:i/>
          <w:iCs/>
          <w:sz w:val="22"/>
          <w:szCs w:val="22"/>
          <w:lang w:val="en-US" w:eastAsia="zh-TW"/>
        </w:rPr>
      </w:pPr>
      <w:r w:rsidRPr="000E70CA">
        <w:rPr>
          <w:rFonts w:ascii="Times New Roman" w:eastAsia="PMingLiU" w:hAnsi="Times New Roman" w:cs="Times New Roman"/>
          <w:b/>
          <w:bCs/>
          <w:i/>
          <w:iCs/>
          <w:sz w:val="22"/>
          <w:szCs w:val="22"/>
          <w:lang w:val="en-US" w:eastAsia="zh-TW"/>
        </w:rPr>
        <w:t xml:space="preserve">Proposal 1: </w:t>
      </w:r>
      <w:r w:rsidR="002D78BE" w:rsidRPr="000E70CA">
        <w:rPr>
          <w:rFonts w:ascii="Times New Roman" w:eastAsia="PMingLiU" w:hAnsi="Times New Roman" w:cs="Times New Roman"/>
          <w:b/>
          <w:bCs/>
          <w:i/>
          <w:iCs/>
          <w:sz w:val="22"/>
          <w:szCs w:val="22"/>
          <w:lang w:val="en-US" w:eastAsia="zh-TW"/>
        </w:rPr>
        <w:tab/>
      </w:r>
      <w:r w:rsidRPr="000E70CA">
        <w:rPr>
          <w:rFonts w:ascii="Times New Roman" w:eastAsia="PMingLiU" w:hAnsi="Times New Roman" w:cs="Times New Roman"/>
          <w:b/>
          <w:bCs/>
          <w:i/>
          <w:iCs/>
          <w:sz w:val="22"/>
          <w:szCs w:val="22"/>
          <w:lang w:val="en-US" w:eastAsia="zh-TW"/>
        </w:rPr>
        <w:t xml:space="preserve">Support Alt. 2: UE monitors Type 0 PDCCH for SIB1 transmission. RAN1 to further consider the following options for time duration of Type 0 PDCCH monitoring </w:t>
      </w:r>
    </w:p>
    <w:p w14:paraId="1D1EB3C9" w14:textId="77777777" w:rsidR="00307E76" w:rsidRPr="000E70CA" w:rsidRDefault="00307E76" w:rsidP="00307E76">
      <w:pPr>
        <w:pStyle w:val="ListParagraph"/>
        <w:numPr>
          <w:ilvl w:val="0"/>
          <w:numId w:val="3"/>
        </w:numPr>
        <w:rPr>
          <w:rFonts w:eastAsia="PMingLiU"/>
          <w:b/>
          <w:bCs/>
          <w:i/>
          <w:iCs/>
          <w:lang w:eastAsia="zh-TW"/>
        </w:rPr>
      </w:pPr>
      <w:r w:rsidRPr="000E70CA">
        <w:rPr>
          <w:rFonts w:eastAsia="PMingLiU"/>
          <w:b/>
          <w:bCs/>
          <w:i/>
          <w:iCs/>
          <w:lang w:eastAsia="zh-TW"/>
        </w:rPr>
        <w:t>The monitoring time window is specified by the network.</w:t>
      </w:r>
    </w:p>
    <w:p w14:paraId="3DE3F212" w14:textId="77777777" w:rsidR="00307E76" w:rsidRPr="000E70CA" w:rsidRDefault="00307E76" w:rsidP="00307E76">
      <w:pPr>
        <w:pStyle w:val="ListParagraph"/>
        <w:numPr>
          <w:ilvl w:val="0"/>
          <w:numId w:val="3"/>
        </w:numPr>
        <w:rPr>
          <w:rFonts w:eastAsia="PMingLiU"/>
          <w:b/>
          <w:bCs/>
          <w:i/>
          <w:iCs/>
          <w:lang w:eastAsia="zh-TW"/>
        </w:rPr>
      </w:pPr>
      <w:r w:rsidRPr="000E70CA">
        <w:rPr>
          <w:rFonts w:eastAsia="PMingLiU"/>
          <w:b/>
          <w:bCs/>
          <w:i/>
          <w:iCs/>
          <w:lang w:eastAsia="zh-TW"/>
        </w:rPr>
        <w:t>UE monitors Type 0 PDCCH for SIB1 transmission at least for a duration of 160ms</w:t>
      </w:r>
    </w:p>
    <w:p w14:paraId="0396D50C" w14:textId="77777777" w:rsidR="00495E96" w:rsidRPr="000E70CA" w:rsidRDefault="00495E96" w:rsidP="00495E96">
      <w:pPr>
        <w:rPr>
          <w:rFonts w:ascii="Times New Roman" w:eastAsia="PMingLiU" w:hAnsi="Times New Roman" w:cs="Times New Roman"/>
          <w:b/>
          <w:bCs/>
          <w:i/>
          <w:iCs/>
          <w:sz w:val="22"/>
          <w:szCs w:val="22"/>
          <w:lang w:val="en-US" w:eastAsia="zh-TW"/>
        </w:rPr>
      </w:pPr>
    </w:p>
    <w:p w14:paraId="3045C0BA" w14:textId="77777777" w:rsidR="00307E76" w:rsidRPr="000E70CA" w:rsidRDefault="00307E76" w:rsidP="00307E76">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0E70CA">
        <w:rPr>
          <w:rFonts w:ascii="Times New Roman" w:eastAsia="SimSun" w:hAnsi="Times New Roman" w:cs="Times New Roman"/>
          <w:b/>
          <w:bCs/>
          <w:i/>
          <w:iCs/>
          <w:kern w:val="2"/>
          <w:sz w:val="22"/>
          <w:szCs w:val="20"/>
          <w:lang w:eastAsia="zh-CN"/>
        </w:rPr>
        <w:t xml:space="preserve">Proposal </w:t>
      </w:r>
      <w:r w:rsidRPr="000E70CA">
        <w:rPr>
          <w:rFonts w:ascii="Times New Roman" w:hAnsi="Times New Roman" w:cs="Times New Roman"/>
          <w:b/>
          <w:bCs/>
          <w:i/>
          <w:iCs/>
          <w:kern w:val="2"/>
          <w:sz w:val="22"/>
          <w:szCs w:val="20"/>
        </w:rPr>
        <w:t>2</w:t>
      </w:r>
      <w:r w:rsidRPr="000E70CA">
        <w:rPr>
          <w:rFonts w:ascii="Times New Roman" w:eastAsia="SimSun" w:hAnsi="Times New Roman" w:cs="Times New Roman"/>
          <w:b/>
          <w:bCs/>
          <w:i/>
          <w:iCs/>
          <w:kern w:val="2"/>
          <w:sz w:val="22"/>
          <w:szCs w:val="20"/>
          <w:lang w:eastAsia="zh-CN"/>
        </w:rPr>
        <w:t>:</w:t>
      </w:r>
      <w:r w:rsidRPr="000E70CA">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178A64B0" w14:textId="77777777" w:rsidR="002E0B06" w:rsidRPr="000E70CA" w:rsidRDefault="002E0B06" w:rsidP="00307E76">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55F9BF69" w14:textId="77777777" w:rsidR="002E0B06" w:rsidRPr="000E70CA" w:rsidRDefault="002E0B06" w:rsidP="002E0B06">
      <w:pPr>
        <w:autoSpaceDE w:val="0"/>
        <w:autoSpaceDN w:val="0"/>
        <w:adjustRightInd w:val="0"/>
        <w:snapToGrid w:val="0"/>
        <w:spacing w:after="120"/>
        <w:jc w:val="both"/>
        <w:rPr>
          <w:rFonts w:ascii="Times New Roman" w:eastAsia="SimSun" w:hAnsi="Times New Roman" w:cs="Times New Roman"/>
          <w:b/>
          <w:bCs/>
          <w:i/>
          <w:iCs/>
          <w:kern w:val="2"/>
          <w:sz w:val="22"/>
          <w:szCs w:val="20"/>
          <w:lang w:eastAsia="zh-CN"/>
        </w:rPr>
      </w:pPr>
      <w:r w:rsidRPr="000E70CA">
        <w:rPr>
          <w:rFonts w:ascii="Times New Roman" w:eastAsia="SimSun" w:hAnsi="Times New Roman" w:cs="Times New Roman"/>
          <w:b/>
          <w:bCs/>
          <w:i/>
          <w:iCs/>
          <w:kern w:val="2"/>
          <w:sz w:val="22"/>
          <w:szCs w:val="20"/>
          <w:lang w:eastAsia="zh-CN"/>
        </w:rPr>
        <w:t>Proposal 3:</w:t>
      </w:r>
      <w:r w:rsidRPr="000E70CA">
        <w:rPr>
          <w:rFonts w:ascii="Times New Roman" w:eastAsia="SimSun" w:hAnsi="Times New Roman" w:cs="Times New Roman"/>
          <w:b/>
          <w:bCs/>
          <w:i/>
          <w:iCs/>
          <w:kern w:val="2"/>
          <w:sz w:val="22"/>
          <w:szCs w:val="20"/>
          <w:lang w:eastAsia="zh-CN"/>
        </w:rPr>
        <w:tab/>
        <w:t xml:space="preserve">Support PRACH transmission based on only Type-1 random access procedure for WUS. </w:t>
      </w:r>
    </w:p>
    <w:p w14:paraId="5EF5BF9C" w14:textId="77777777" w:rsidR="002D78BE" w:rsidRPr="000E70CA" w:rsidRDefault="002D78BE" w:rsidP="002D78BE">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71171701" w14:textId="16E15E92" w:rsidR="002D78BE" w:rsidRPr="000E70CA" w:rsidRDefault="002D78BE" w:rsidP="002D78BE">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0E70CA">
        <w:rPr>
          <w:rFonts w:ascii="Times New Roman" w:eastAsia="SimSun" w:hAnsi="Times New Roman" w:cs="Times New Roman"/>
          <w:b/>
          <w:bCs/>
          <w:i/>
          <w:iCs/>
          <w:kern w:val="2"/>
          <w:sz w:val="22"/>
          <w:szCs w:val="20"/>
          <w:lang w:eastAsia="zh-CN"/>
        </w:rPr>
        <w:t>Proposal 4:</w:t>
      </w:r>
      <w:r w:rsidRPr="000E70CA">
        <w:rPr>
          <w:rFonts w:ascii="Times New Roman" w:eastAsia="SimSun" w:hAnsi="Times New Roman" w:cs="Times New Roman"/>
          <w:b/>
          <w:bCs/>
          <w:i/>
          <w:iCs/>
          <w:kern w:val="2"/>
          <w:sz w:val="22"/>
          <w:szCs w:val="20"/>
          <w:lang w:eastAsia="zh-CN"/>
        </w:rPr>
        <w:tab/>
        <w:t>WUS response message from the network shall not include UL grant, timing advance command or Temporary C-RNTI. Discuss the applicability of RAPID depending on whether the WUS response message also includes response for other RACH resources.</w:t>
      </w:r>
    </w:p>
    <w:p w14:paraId="45BCDF49" w14:textId="77777777" w:rsidR="00F97656" w:rsidRPr="000E70CA" w:rsidRDefault="00F97656" w:rsidP="002D78BE">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499DA5C5" w14:textId="77777777" w:rsidR="00F97656" w:rsidRPr="000E70CA" w:rsidRDefault="00F97656" w:rsidP="00F97656">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0E70CA">
        <w:rPr>
          <w:rFonts w:ascii="Times New Roman" w:eastAsia="SimSun" w:hAnsi="Times New Roman" w:cs="Times New Roman"/>
          <w:b/>
          <w:bCs/>
          <w:i/>
          <w:iCs/>
          <w:kern w:val="2"/>
          <w:sz w:val="22"/>
          <w:szCs w:val="20"/>
          <w:lang w:eastAsia="zh-CN"/>
        </w:rPr>
        <w:t xml:space="preserve">Proposal </w:t>
      </w:r>
      <w:r w:rsidRPr="000E70CA">
        <w:rPr>
          <w:rFonts w:ascii="Times New Roman" w:hAnsi="Times New Roman" w:cs="Times New Roman"/>
          <w:b/>
          <w:bCs/>
          <w:i/>
          <w:iCs/>
          <w:kern w:val="2"/>
          <w:sz w:val="22"/>
          <w:szCs w:val="20"/>
        </w:rPr>
        <w:t>5</w:t>
      </w:r>
      <w:r w:rsidRPr="000E70CA">
        <w:rPr>
          <w:rFonts w:ascii="Times New Roman" w:eastAsia="SimSun" w:hAnsi="Times New Roman" w:cs="Times New Roman"/>
          <w:b/>
          <w:bCs/>
          <w:i/>
          <w:iCs/>
          <w:kern w:val="2"/>
          <w:sz w:val="22"/>
          <w:szCs w:val="20"/>
          <w:lang w:eastAsia="zh-CN"/>
        </w:rPr>
        <w:t>:</w:t>
      </w:r>
      <w:r w:rsidRPr="000E70CA">
        <w:rPr>
          <w:rFonts w:ascii="Times New Roman" w:eastAsia="SimSun" w:hAnsi="Times New Roman" w:cs="Times New Roman"/>
          <w:b/>
          <w:bCs/>
          <w:i/>
          <w:iCs/>
          <w:kern w:val="2"/>
          <w:sz w:val="22"/>
          <w:szCs w:val="20"/>
          <w:lang w:eastAsia="zh-CN"/>
        </w:rPr>
        <w:tab/>
        <w:t xml:space="preserve">RAN1 to study DCI based WUS response from the network. </w:t>
      </w:r>
    </w:p>
    <w:p w14:paraId="02718412" w14:textId="77777777" w:rsidR="000E70CA" w:rsidRPr="000E70CA" w:rsidRDefault="000E70CA" w:rsidP="00F97656">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1A34063B" w14:textId="77777777" w:rsidR="000E70CA" w:rsidRPr="000E70CA" w:rsidRDefault="000E70CA" w:rsidP="000E70CA">
      <w:pPr>
        <w:spacing w:afterLines="60" w:after="144"/>
        <w:jc w:val="both"/>
        <w:rPr>
          <w:rFonts w:ascii="Times New Roman" w:eastAsia="PMingLiU" w:hAnsi="Times New Roman" w:cs="Times New Roman"/>
          <w:b/>
          <w:bCs/>
          <w:i/>
          <w:iCs/>
          <w:sz w:val="22"/>
          <w:szCs w:val="22"/>
          <w:lang w:eastAsia="zh-TW"/>
        </w:rPr>
      </w:pPr>
      <w:r w:rsidRPr="000E70CA">
        <w:rPr>
          <w:rFonts w:ascii="Times New Roman" w:hAnsi="Times New Roman"/>
          <w:b/>
          <w:bCs/>
          <w:i/>
          <w:iCs/>
          <w:sz w:val="22"/>
        </w:rPr>
        <w:t>Proposal 6: WUS response message may contain the information on the time offset between the reference time point and the starting time for the time window of on-demand SIB1.</w:t>
      </w:r>
    </w:p>
    <w:p w14:paraId="142888E4" w14:textId="77777777" w:rsidR="000E70CA" w:rsidRPr="000E70CA" w:rsidRDefault="000E70CA" w:rsidP="000E70CA">
      <w:pPr>
        <w:rPr>
          <w:rFonts w:ascii="Times New Roman" w:eastAsia="PMingLiU" w:hAnsi="Times New Roman" w:cs="Times New Roman"/>
          <w:b/>
          <w:bCs/>
          <w:i/>
          <w:iCs/>
          <w:sz w:val="22"/>
          <w:szCs w:val="22"/>
          <w:lang w:val="en-US" w:eastAsia="zh-TW"/>
        </w:rPr>
      </w:pPr>
    </w:p>
    <w:p w14:paraId="72185B5B" w14:textId="77777777" w:rsidR="000E70CA" w:rsidRPr="000E70CA" w:rsidRDefault="000E70CA" w:rsidP="000E70CA">
      <w:pPr>
        <w:contextualSpacing/>
        <w:textAlignment w:val="baseline"/>
        <w:rPr>
          <w:rFonts w:ascii="Times New Roman" w:eastAsia="SimSun" w:hAnsi="Times New Roman" w:cs="Times New Roman"/>
          <w:b/>
          <w:i/>
          <w:sz w:val="22"/>
          <w:szCs w:val="22"/>
          <w:lang w:eastAsia="zh-CN"/>
        </w:rPr>
      </w:pPr>
      <w:r w:rsidRPr="000E70CA">
        <w:rPr>
          <w:rFonts w:ascii="Times New Roman" w:eastAsia="SimSun" w:hAnsi="Times New Roman" w:cs="Times New Roman"/>
          <w:b/>
          <w:i/>
          <w:sz w:val="22"/>
          <w:szCs w:val="22"/>
          <w:lang w:eastAsia="zh-CN"/>
        </w:rPr>
        <w:t>Proposal 7: The duration of the time window can be a multiple of 160ms (i.e. legacy SIB1 periodicity).</w:t>
      </w:r>
    </w:p>
    <w:p w14:paraId="0FBFBC0B" w14:textId="77777777" w:rsidR="00F97656" w:rsidRPr="000E70CA" w:rsidRDefault="00F97656" w:rsidP="002D78BE">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0BCFC533" w14:textId="77777777" w:rsidR="00E652FF" w:rsidRPr="000E70CA" w:rsidRDefault="00E652FF" w:rsidP="00DC3C5D">
      <w:pPr>
        <w:rPr>
          <w:rFonts w:ascii="Times New Roman" w:eastAsia="PMingLiU" w:hAnsi="Times New Roman" w:cs="Times New Roman"/>
          <w:b/>
          <w:bCs/>
          <w:i/>
          <w:iCs/>
          <w:sz w:val="22"/>
          <w:szCs w:val="22"/>
          <w:lang w:val="en-US" w:eastAsia="zh-TW"/>
        </w:rPr>
      </w:pPr>
    </w:p>
    <w:p w14:paraId="394038AE" w14:textId="77777777" w:rsidR="00307E76" w:rsidRPr="000E70CA" w:rsidRDefault="00307E76" w:rsidP="00307E76">
      <w:pPr>
        <w:jc w:val="both"/>
        <w:rPr>
          <w:rFonts w:ascii="Times New Roman" w:eastAsia="PMingLiU" w:hAnsi="Times New Roman" w:cs="Times New Roman"/>
          <w:b/>
          <w:bCs/>
          <w:i/>
          <w:iCs/>
          <w:sz w:val="22"/>
          <w:szCs w:val="22"/>
          <w:lang w:val="en-US" w:eastAsia="zh-TW"/>
        </w:rPr>
      </w:pPr>
      <w:r w:rsidRPr="000E70CA">
        <w:rPr>
          <w:rFonts w:ascii="Times New Roman" w:eastAsia="PMingLiU" w:hAnsi="Times New Roman" w:cs="Times New Roman"/>
          <w:b/>
          <w:bCs/>
          <w:i/>
          <w:iCs/>
          <w:sz w:val="22"/>
          <w:szCs w:val="22"/>
          <w:lang w:val="en-US" w:eastAsia="zh-TW"/>
        </w:rPr>
        <w:t xml:space="preserve">Proposal 8: No restriction on the PDCCH monitoring occasions that the UE monitors, such as to the SSBs associated with the PRACH for UL-WUS. </w:t>
      </w:r>
    </w:p>
    <w:p w14:paraId="1C103688" w14:textId="77777777" w:rsidR="00461729" w:rsidRPr="000E70CA" w:rsidRDefault="00461729" w:rsidP="0067407B">
      <w:pPr>
        <w:spacing w:before="240" w:after="240"/>
        <w:jc w:val="both"/>
        <w:rPr>
          <w:rFonts w:ascii="Times New Roman" w:eastAsia="SimSun" w:hAnsi="Times New Roman" w:cs="Times New Roman"/>
          <w:b/>
          <w:i/>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52A5E79F" w14:textId="4EF747F8" w:rsidR="00EB2EFB" w:rsidRDefault="00EB2EFB" w:rsidP="0021786D">
      <w:pPr>
        <w:pStyle w:val="BodyText"/>
        <w:rPr>
          <w:sz w:val="22"/>
          <w:szCs w:val="22"/>
        </w:rPr>
      </w:pPr>
      <w:r w:rsidRPr="00EB2EFB">
        <w:rPr>
          <w:sz w:val="22"/>
          <w:szCs w:val="22"/>
        </w:rPr>
        <w:t>[</w:t>
      </w:r>
      <w:r w:rsidR="00E529EE">
        <w:rPr>
          <w:sz w:val="22"/>
          <w:szCs w:val="22"/>
        </w:rPr>
        <w:t>1</w:t>
      </w:r>
      <w:r w:rsidRPr="00EB2EFB">
        <w:rPr>
          <w:sz w:val="22"/>
          <w:szCs w:val="22"/>
        </w:rPr>
        <w:t xml:space="preserve">] </w:t>
      </w:r>
      <w:bookmarkStart w:id="14" w:name="_Hlk172642326"/>
      <w:r w:rsidRPr="00EB2EFB">
        <w:rPr>
          <w:sz w:val="22"/>
          <w:szCs w:val="22"/>
        </w:rPr>
        <w:t>Chairman's notes RAN1#</w:t>
      </w:r>
      <w:bookmarkEnd w:id="14"/>
      <w:r w:rsidR="0013076F" w:rsidRPr="00EB2EFB">
        <w:rPr>
          <w:sz w:val="22"/>
          <w:szCs w:val="22"/>
        </w:rPr>
        <w:t>1</w:t>
      </w:r>
      <w:r w:rsidR="00175D70">
        <w:rPr>
          <w:sz w:val="22"/>
          <w:szCs w:val="22"/>
        </w:rPr>
        <w:t>20</w:t>
      </w:r>
    </w:p>
    <w:p w14:paraId="2ADB01E4" w14:textId="4A0C3969" w:rsidR="003D0EA6" w:rsidRDefault="003D0EA6" w:rsidP="0021786D">
      <w:pPr>
        <w:pStyle w:val="BodyText"/>
        <w:rPr>
          <w:sz w:val="22"/>
          <w:szCs w:val="22"/>
        </w:rPr>
      </w:pPr>
      <w:r>
        <w:rPr>
          <w:sz w:val="22"/>
          <w:szCs w:val="22"/>
        </w:rPr>
        <w:t xml:space="preserve">[2] </w:t>
      </w:r>
      <w:r w:rsidR="00E529EE" w:rsidRPr="00E529EE">
        <w:rPr>
          <w:sz w:val="22"/>
          <w:szCs w:val="22"/>
        </w:rPr>
        <w:t>Chairman's notes RAN1#</w:t>
      </w:r>
      <w:r w:rsidR="00540C03" w:rsidRPr="00E529EE">
        <w:rPr>
          <w:sz w:val="22"/>
          <w:szCs w:val="22"/>
        </w:rPr>
        <w:t>11</w:t>
      </w:r>
      <w:r w:rsidR="00540C03">
        <w:rPr>
          <w:sz w:val="22"/>
          <w:szCs w:val="22"/>
        </w:rPr>
        <w:t>8</w:t>
      </w:r>
    </w:p>
    <w:p w14:paraId="02540C80" w14:textId="48366970" w:rsidR="003D0EA6" w:rsidRPr="0094004F" w:rsidRDefault="003D0EA6" w:rsidP="0021786D">
      <w:pPr>
        <w:pStyle w:val="BodyText"/>
        <w:rPr>
          <w:sz w:val="22"/>
          <w:szCs w:val="22"/>
        </w:rPr>
      </w:pPr>
    </w:p>
    <w:sectPr w:rsidR="003D0EA6" w:rsidRPr="0094004F" w:rsidSect="007C78A4">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49B82" w14:textId="77777777" w:rsidR="00165941" w:rsidRDefault="00165941" w:rsidP="00731E07">
      <w:r>
        <w:separator/>
      </w:r>
    </w:p>
  </w:endnote>
  <w:endnote w:type="continuationSeparator" w:id="0">
    <w:p w14:paraId="7DBAE983" w14:textId="77777777" w:rsidR="00165941" w:rsidRDefault="00165941"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A35F0" w14:textId="77777777" w:rsidR="00165941" w:rsidRDefault="00165941" w:rsidP="00731E07">
      <w:r>
        <w:separator/>
      </w:r>
    </w:p>
  </w:footnote>
  <w:footnote w:type="continuationSeparator" w:id="0">
    <w:p w14:paraId="2B14C9A4" w14:textId="77777777" w:rsidR="00165941" w:rsidRDefault="00165941"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761819"/>
    <w:multiLevelType w:val="multilevel"/>
    <w:tmpl w:val="6EBE0122"/>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406"/>
        </w:tabs>
        <w:ind w:left="440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46236FC"/>
    <w:multiLevelType w:val="hybridMultilevel"/>
    <w:tmpl w:val="65E2F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7A845A26"/>
    <w:multiLevelType w:val="hybridMultilevel"/>
    <w:tmpl w:val="7B6A2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353C8D"/>
    <w:multiLevelType w:val="hybridMultilevel"/>
    <w:tmpl w:val="89449FE6"/>
    <w:lvl w:ilvl="0" w:tplc="0D18D5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005475274">
    <w:abstractNumId w:val="5"/>
  </w:num>
  <w:num w:numId="2" w16cid:durableId="1084035428">
    <w:abstractNumId w:val="9"/>
  </w:num>
  <w:num w:numId="3" w16cid:durableId="1873104647">
    <w:abstractNumId w:val="4"/>
  </w:num>
  <w:num w:numId="4" w16cid:durableId="1285423463">
    <w:abstractNumId w:val="3"/>
  </w:num>
  <w:num w:numId="5" w16cid:durableId="1216694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726822">
    <w:abstractNumId w:val="11"/>
  </w:num>
  <w:num w:numId="7" w16cid:durableId="815951812">
    <w:abstractNumId w:val="10"/>
  </w:num>
  <w:num w:numId="8" w16cid:durableId="2060283068">
    <w:abstractNumId w:val="2"/>
  </w:num>
  <w:num w:numId="9" w16cid:durableId="1766611488">
    <w:abstractNumId w:val="6"/>
  </w:num>
  <w:num w:numId="10" w16cid:durableId="28460814">
    <w:abstractNumId w:val="8"/>
  </w:num>
  <w:num w:numId="11" w16cid:durableId="1452479440">
    <w:abstractNumId w:val="0"/>
  </w:num>
  <w:num w:numId="12" w16cid:durableId="1589339886">
    <w:abstractNumId w:val="1"/>
  </w:num>
  <w:num w:numId="13" w16cid:durableId="184793635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1B35"/>
    <w:rsid w:val="00004CF6"/>
    <w:rsid w:val="0000713A"/>
    <w:rsid w:val="0000731B"/>
    <w:rsid w:val="00013D62"/>
    <w:rsid w:val="00014C45"/>
    <w:rsid w:val="00014D7F"/>
    <w:rsid w:val="0001648A"/>
    <w:rsid w:val="00016F2B"/>
    <w:rsid w:val="00017103"/>
    <w:rsid w:val="00020997"/>
    <w:rsid w:val="00021080"/>
    <w:rsid w:val="00021185"/>
    <w:rsid w:val="000234F2"/>
    <w:rsid w:val="00031B8D"/>
    <w:rsid w:val="000321AA"/>
    <w:rsid w:val="00032C4C"/>
    <w:rsid w:val="00035BC6"/>
    <w:rsid w:val="00035E34"/>
    <w:rsid w:val="000373FB"/>
    <w:rsid w:val="0003775E"/>
    <w:rsid w:val="0004178E"/>
    <w:rsid w:val="00044AC6"/>
    <w:rsid w:val="0004701B"/>
    <w:rsid w:val="000507E6"/>
    <w:rsid w:val="00052DBC"/>
    <w:rsid w:val="0005414C"/>
    <w:rsid w:val="000545D9"/>
    <w:rsid w:val="000566FB"/>
    <w:rsid w:val="00060EE8"/>
    <w:rsid w:val="000619A1"/>
    <w:rsid w:val="00061C5D"/>
    <w:rsid w:val="00061FB6"/>
    <w:rsid w:val="00061FC6"/>
    <w:rsid w:val="00062184"/>
    <w:rsid w:val="000624AB"/>
    <w:rsid w:val="00064DD3"/>
    <w:rsid w:val="00065824"/>
    <w:rsid w:val="000664CA"/>
    <w:rsid w:val="00066583"/>
    <w:rsid w:val="00066A97"/>
    <w:rsid w:val="00066AB9"/>
    <w:rsid w:val="00070741"/>
    <w:rsid w:val="000714B3"/>
    <w:rsid w:val="0007288C"/>
    <w:rsid w:val="00072D3A"/>
    <w:rsid w:val="000730D5"/>
    <w:rsid w:val="00073623"/>
    <w:rsid w:val="00074AC9"/>
    <w:rsid w:val="000757FA"/>
    <w:rsid w:val="00075E93"/>
    <w:rsid w:val="000763D8"/>
    <w:rsid w:val="000774D5"/>
    <w:rsid w:val="00077760"/>
    <w:rsid w:val="00081D70"/>
    <w:rsid w:val="000824CF"/>
    <w:rsid w:val="000827C5"/>
    <w:rsid w:val="00082885"/>
    <w:rsid w:val="00083A8D"/>
    <w:rsid w:val="00083DF4"/>
    <w:rsid w:val="00086722"/>
    <w:rsid w:val="000879FF"/>
    <w:rsid w:val="000909C2"/>
    <w:rsid w:val="00091C5D"/>
    <w:rsid w:val="000921A8"/>
    <w:rsid w:val="00095807"/>
    <w:rsid w:val="0009586F"/>
    <w:rsid w:val="000A02B6"/>
    <w:rsid w:val="000A02F4"/>
    <w:rsid w:val="000A14EB"/>
    <w:rsid w:val="000A2657"/>
    <w:rsid w:val="000A30C5"/>
    <w:rsid w:val="000A5BE5"/>
    <w:rsid w:val="000A671D"/>
    <w:rsid w:val="000A73B0"/>
    <w:rsid w:val="000B0A40"/>
    <w:rsid w:val="000B0AB3"/>
    <w:rsid w:val="000B2849"/>
    <w:rsid w:val="000B3AA8"/>
    <w:rsid w:val="000C1D78"/>
    <w:rsid w:val="000C389C"/>
    <w:rsid w:val="000C6A40"/>
    <w:rsid w:val="000D105B"/>
    <w:rsid w:val="000D10E1"/>
    <w:rsid w:val="000D264B"/>
    <w:rsid w:val="000D3528"/>
    <w:rsid w:val="000D4230"/>
    <w:rsid w:val="000D4E5C"/>
    <w:rsid w:val="000D7D47"/>
    <w:rsid w:val="000E08C9"/>
    <w:rsid w:val="000E1B80"/>
    <w:rsid w:val="000E2973"/>
    <w:rsid w:val="000E2BC4"/>
    <w:rsid w:val="000E2F88"/>
    <w:rsid w:val="000E3FDB"/>
    <w:rsid w:val="000E4AEA"/>
    <w:rsid w:val="000E4B7E"/>
    <w:rsid w:val="000E5583"/>
    <w:rsid w:val="000E577B"/>
    <w:rsid w:val="000E6468"/>
    <w:rsid w:val="000E70CA"/>
    <w:rsid w:val="000E7957"/>
    <w:rsid w:val="000F008A"/>
    <w:rsid w:val="000F1705"/>
    <w:rsid w:val="000F209B"/>
    <w:rsid w:val="000F3E8C"/>
    <w:rsid w:val="000F5393"/>
    <w:rsid w:val="000F5988"/>
    <w:rsid w:val="000F7143"/>
    <w:rsid w:val="001014ED"/>
    <w:rsid w:val="00101D10"/>
    <w:rsid w:val="00103E0B"/>
    <w:rsid w:val="0010587A"/>
    <w:rsid w:val="00105B2B"/>
    <w:rsid w:val="00106353"/>
    <w:rsid w:val="00107472"/>
    <w:rsid w:val="001076B2"/>
    <w:rsid w:val="00107CD5"/>
    <w:rsid w:val="0011239F"/>
    <w:rsid w:val="001123B0"/>
    <w:rsid w:val="0011389A"/>
    <w:rsid w:val="0011448B"/>
    <w:rsid w:val="001165B2"/>
    <w:rsid w:val="001166DA"/>
    <w:rsid w:val="00117526"/>
    <w:rsid w:val="00120109"/>
    <w:rsid w:val="00120180"/>
    <w:rsid w:val="0012074D"/>
    <w:rsid w:val="00124392"/>
    <w:rsid w:val="0012690B"/>
    <w:rsid w:val="00126F44"/>
    <w:rsid w:val="00127954"/>
    <w:rsid w:val="0013076F"/>
    <w:rsid w:val="00131EA4"/>
    <w:rsid w:val="001334C7"/>
    <w:rsid w:val="00135AC7"/>
    <w:rsid w:val="00135CCA"/>
    <w:rsid w:val="0013671D"/>
    <w:rsid w:val="00136B1C"/>
    <w:rsid w:val="00136BAB"/>
    <w:rsid w:val="00140212"/>
    <w:rsid w:val="00140850"/>
    <w:rsid w:val="0014112F"/>
    <w:rsid w:val="001424CD"/>
    <w:rsid w:val="001425C8"/>
    <w:rsid w:val="00142D63"/>
    <w:rsid w:val="0014389B"/>
    <w:rsid w:val="00146962"/>
    <w:rsid w:val="001479AB"/>
    <w:rsid w:val="00147BA5"/>
    <w:rsid w:val="001509DB"/>
    <w:rsid w:val="001516D1"/>
    <w:rsid w:val="00151797"/>
    <w:rsid w:val="00155403"/>
    <w:rsid w:val="00155FD4"/>
    <w:rsid w:val="0015642E"/>
    <w:rsid w:val="0016093F"/>
    <w:rsid w:val="001613E8"/>
    <w:rsid w:val="00161B44"/>
    <w:rsid w:val="00161E06"/>
    <w:rsid w:val="00162089"/>
    <w:rsid w:val="001630A7"/>
    <w:rsid w:val="00163E0B"/>
    <w:rsid w:val="00165143"/>
    <w:rsid w:val="001653C7"/>
    <w:rsid w:val="00165941"/>
    <w:rsid w:val="00167325"/>
    <w:rsid w:val="0016776E"/>
    <w:rsid w:val="001708CC"/>
    <w:rsid w:val="00173620"/>
    <w:rsid w:val="00174B2F"/>
    <w:rsid w:val="0017590D"/>
    <w:rsid w:val="00175D70"/>
    <w:rsid w:val="00176059"/>
    <w:rsid w:val="001765B9"/>
    <w:rsid w:val="00176D63"/>
    <w:rsid w:val="0017784C"/>
    <w:rsid w:val="00177CEA"/>
    <w:rsid w:val="00181B8D"/>
    <w:rsid w:val="001829A1"/>
    <w:rsid w:val="00182C76"/>
    <w:rsid w:val="001838CF"/>
    <w:rsid w:val="00184D51"/>
    <w:rsid w:val="0018755B"/>
    <w:rsid w:val="00187625"/>
    <w:rsid w:val="00187E7C"/>
    <w:rsid w:val="00190321"/>
    <w:rsid w:val="001906EB"/>
    <w:rsid w:val="001909E3"/>
    <w:rsid w:val="00190EA2"/>
    <w:rsid w:val="00191CAC"/>
    <w:rsid w:val="001920BB"/>
    <w:rsid w:val="0019221D"/>
    <w:rsid w:val="00192385"/>
    <w:rsid w:val="00192A25"/>
    <w:rsid w:val="001943E9"/>
    <w:rsid w:val="001950AA"/>
    <w:rsid w:val="00197993"/>
    <w:rsid w:val="001A04E6"/>
    <w:rsid w:val="001A10D4"/>
    <w:rsid w:val="001A1272"/>
    <w:rsid w:val="001A1D7E"/>
    <w:rsid w:val="001A2D86"/>
    <w:rsid w:val="001A3CF3"/>
    <w:rsid w:val="001A4772"/>
    <w:rsid w:val="001A47FE"/>
    <w:rsid w:val="001A635A"/>
    <w:rsid w:val="001A66E9"/>
    <w:rsid w:val="001A72B2"/>
    <w:rsid w:val="001A7DE6"/>
    <w:rsid w:val="001B0097"/>
    <w:rsid w:val="001B01D8"/>
    <w:rsid w:val="001B13A7"/>
    <w:rsid w:val="001B15ED"/>
    <w:rsid w:val="001B23D0"/>
    <w:rsid w:val="001B27DA"/>
    <w:rsid w:val="001B2936"/>
    <w:rsid w:val="001B3708"/>
    <w:rsid w:val="001B55C5"/>
    <w:rsid w:val="001B56FC"/>
    <w:rsid w:val="001B78D0"/>
    <w:rsid w:val="001C015C"/>
    <w:rsid w:val="001C0178"/>
    <w:rsid w:val="001C21F9"/>
    <w:rsid w:val="001C3338"/>
    <w:rsid w:val="001C3F56"/>
    <w:rsid w:val="001C4C59"/>
    <w:rsid w:val="001C5E3E"/>
    <w:rsid w:val="001D0599"/>
    <w:rsid w:val="001D0916"/>
    <w:rsid w:val="001D463B"/>
    <w:rsid w:val="001D6535"/>
    <w:rsid w:val="001D6634"/>
    <w:rsid w:val="001D6F31"/>
    <w:rsid w:val="001D7665"/>
    <w:rsid w:val="001E34AB"/>
    <w:rsid w:val="001E6A44"/>
    <w:rsid w:val="001E79E3"/>
    <w:rsid w:val="001E7BEE"/>
    <w:rsid w:val="001E7ED7"/>
    <w:rsid w:val="001E7F9A"/>
    <w:rsid w:val="001F0F83"/>
    <w:rsid w:val="001F1D1E"/>
    <w:rsid w:val="001F2576"/>
    <w:rsid w:val="001F3EBF"/>
    <w:rsid w:val="001F4259"/>
    <w:rsid w:val="001F43B2"/>
    <w:rsid w:val="001F4C64"/>
    <w:rsid w:val="001F53E3"/>
    <w:rsid w:val="001F559D"/>
    <w:rsid w:val="001F6F39"/>
    <w:rsid w:val="00200883"/>
    <w:rsid w:val="0020228A"/>
    <w:rsid w:val="002031DB"/>
    <w:rsid w:val="002035A8"/>
    <w:rsid w:val="00203E5F"/>
    <w:rsid w:val="00203FC5"/>
    <w:rsid w:val="00204020"/>
    <w:rsid w:val="002065CE"/>
    <w:rsid w:val="0020664C"/>
    <w:rsid w:val="00207B72"/>
    <w:rsid w:val="00210103"/>
    <w:rsid w:val="00210872"/>
    <w:rsid w:val="00210CC0"/>
    <w:rsid w:val="002110A9"/>
    <w:rsid w:val="00211BE2"/>
    <w:rsid w:val="002133B6"/>
    <w:rsid w:val="00213543"/>
    <w:rsid w:val="0021393C"/>
    <w:rsid w:val="002142C5"/>
    <w:rsid w:val="00215E68"/>
    <w:rsid w:val="00215F4E"/>
    <w:rsid w:val="00216B97"/>
    <w:rsid w:val="0021786D"/>
    <w:rsid w:val="00217DA6"/>
    <w:rsid w:val="00220EF9"/>
    <w:rsid w:val="00222C41"/>
    <w:rsid w:val="00224EBA"/>
    <w:rsid w:val="002264E5"/>
    <w:rsid w:val="00226A52"/>
    <w:rsid w:val="00230994"/>
    <w:rsid w:val="0023131E"/>
    <w:rsid w:val="002320BA"/>
    <w:rsid w:val="0023472A"/>
    <w:rsid w:val="002348E0"/>
    <w:rsid w:val="00236AF0"/>
    <w:rsid w:val="00236CBF"/>
    <w:rsid w:val="00237873"/>
    <w:rsid w:val="00237954"/>
    <w:rsid w:val="00237B5F"/>
    <w:rsid w:val="00241145"/>
    <w:rsid w:val="0024152D"/>
    <w:rsid w:val="0024629E"/>
    <w:rsid w:val="002464B7"/>
    <w:rsid w:val="002509ED"/>
    <w:rsid w:val="002536A9"/>
    <w:rsid w:val="0025410A"/>
    <w:rsid w:val="0025430C"/>
    <w:rsid w:val="00255B7B"/>
    <w:rsid w:val="002605D5"/>
    <w:rsid w:val="00260E12"/>
    <w:rsid w:val="00261C30"/>
    <w:rsid w:val="00262A2D"/>
    <w:rsid w:val="00262A31"/>
    <w:rsid w:val="00262D75"/>
    <w:rsid w:val="00263675"/>
    <w:rsid w:val="002639E8"/>
    <w:rsid w:val="00264488"/>
    <w:rsid w:val="00266B30"/>
    <w:rsid w:val="00267386"/>
    <w:rsid w:val="00267B4C"/>
    <w:rsid w:val="002704BB"/>
    <w:rsid w:val="00270656"/>
    <w:rsid w:val="002709DD"/>
    <w:rsid w:val="002710B1"/>
    <w:rsid w:val="00272575"/>
    <w:rsid w:val="00272730"/>
    <w:rsid w:val="002742A1"/>
    <w:rsid w:val="00275C83"/>
    <w:rsid w:val="00277288"/>
    <w:rsid w:val="00277B76"/>
    <w:rsid w:val="002821BB"/>
    <w:rsid w:val="002827E5"/>
    <w:rsid w:val="00282A4F"/>
    <w:rsid w:val="00282E8E"/>
    <w:rsid w:val="0028361D"/>
    <w:rsid w:val="00283C8B"/>
    <w:rsid w:val="00285839"/>
    <w:rsid w:val="00287667"/>
    <w:rsid w:val="0029116C"/>
    <w:rsid w:val="00292201"/>
    <w:rsid w:val="00293725"/>
    <w:rsid w:val="00293ABB"/>
    <w:rsid w:val="00294943"/>
    <w:rsid w:val="0029497A"/>
    <w:rsid w:val="002949B8"/>
    <w:rsid w:val="00294B0E"/>
    <w:rsid w:val="00294E05"/>
    <w:rsid w:val="00295ABE"/>
    <w:rsid w:val="002965A8"/>
    <w:rsid w:val="002A0992"/>
    <w:rsid w:val="002A1D67"/>
    <w:rsid w:val="002A1E0A"/>
    <w:rsid w:val="002A3F31"/>
    <w:rsid w:val="002A43E6"/>
    <w:rsid w:val="002A44D2"/>
    <w:rsid w:val="002A5954"/>
    <w:rsid w:val="002A5BEB"/>
    <w:rsid w:val="002A60AC"/>
    <w:rsid w:val="002A7157"/>
    <w:rsid w:val="002B16CD"/>
    <w:rsid w:val="002B1E72"/>
    <w:rsid w:val="002B231D"/>
    <w:rsid w:val="002B30F0"/>
    <w:rsid w:val="002B3BFA"/>
    <w:rsid w:val="002B42B4"/>
    <w:rsid w:val="002B47EA"/>
    <w:rsid w:val="002B499D"/>
    <w:rsid w:val="002B7263"/>
    <w:rsid w:val="002C2068"/>
    <w:rsid w:val="002C466F"/>
    <w:rsid w:val="002C48A4"/>
    <w:rsid w:val="002C5E68"/>
    <w:rsid w:val="002C6385"/>
    <w:rsid w:val="002C6517"/>
    <w:rsid w:val="002C6674"/>
    <w:rsid w:val="002C6D61"/>
    <w:rsid w:val="002D03E0"/>
    <w:rsid w:val="002D160E"/>
    <w:rsid w:val="002D4121"/>
    <w:rsid w:val="002D4E76"/>
    <w:rsid w:val="002D4F75"/>
    <w:rsid w:val="002D5D2C"/>
    <w:rsid w:val="002D6B83"/>
    <w:rsid w:val="002D6F0A"/>
    <w:rsid w:val="002D70E0"/>
    <w:rsid w:val="002D78BE"/>
    <w:rsid w:val="002E0B06"/>
    <w:rsid w:val="002E0D0A"/>
    <w:rsid w:val="002E1106"/>
    <w:rsid w:val="002E1C18"/>
    <w:rsid w:val="002E1E52"/>
    <w:rsid w:val="002E4ED6"/>
    <w:rsid w:val="002E58AA"/>
    <w:rsid w:val="002E7C3D"/>
    <w:rsid w:val="002F16C3"/>
    <w:rsid w:val="002F2E8C"/>
    <w:rsid w:val="002F3783"/>
    <w:rsid w:val="002F45D4"/>
    <w:rsid w:val="002F46CD"/>
    <w:rsid w:val="002F5720"/>
    <w:rsid w:val="002F6EAC"/>
    <w:rsid w:val="002F7C52"/>
    <w:rsid w:val="002F7EE9"/>
    <w:rsid w:val="003010B4"/>
    <w:rsid w:val="003019FA"/>
    <w:rsid w:val="00302E50"/>
    <w:rsid w:val="00303884"/>
    <w:rsid w:val="00305FCE"/>
    <w:rsid w:val="003063D5"/>
    <w:rsid w:val="00307E76"/>
    <w:rsid w:val="003113DF"/>
    <w:rsid w:val="00311E87"/>
    <w:rsid w:val="00312776"/>
    <w:rsid w:val="003142C9"/>
    <w:rsid w:val="003147AF"/>
    <w:rsid w:val="00315A95"/>
    <w:rsid w:val="003160AB"/>
    <w:rsid w:val="0031689A"/>
    <w:rsid w:val="00316C48"/>
    <w:rsid w:val="00316FAC"/>
    <w:rsid w:val="00317350"/>
    <w:rsid w:val="003222BD"/>
    <w:rsid w:val="00322932"/>
    <w:rsid w:val="003242DC"/>
    <w:rsid w:val="00324AE8"/>
    <w:rsid w:val="003254F9"/>
    <w:rsid w:val="003257F4"/>
    <w:rsid w:val="00325BF3"/>
    <w:rsid w:val="00327FE6"/>
    <w:rsid w:val="003304CB"/>
    <w:rsid w:val="003306E4"/>
    <w:rsid w:val="00330E52"/>
    <w:rsid w:val="00334E32"/>
    <w:rsid w:val="00335365"/>
    <w:rsid w:val="00336F7E"/>
    <w:rsid w:val="00337833"/>
    <w:rsid w:val="00337EDF"/>
    <w:rsid w:val="00345B63"/>
    <w:rsid w:val="00347C73"/>
    <w:rsid w:val="00347F0E"/>
    <w:rsid w:val="00350053"/>
    <w:rsid w:val="003510C1"/>
    <w:rsid w:val="0035140E"/>
    <w:rsid w:val="00352DBC"/>
    <w:rsid w:val="00354B09"/>
    <w:rsid w:val="00355A05"/>
    <w:rsid w:val="00356F1F"/>
    <w:rsid w:val="00357B1E"/>
    <w:rsid w:val="00360542"/>
    <w:rsid w:val="0036251F"/>
    <w:rsid w:val="0036278A"/>
    <w:rsid w:val="00362E8A"/>
    <w:rsid w:val="00363CAB"/>
    <w:rsid w:val="00364697"/>
    <w:rsid w:val="003654E6"/>
    <w:rsid w:val="00367085"/>
    <w:rsid w:val="0036739D"/>
    <w:rsid w:val="00370389"/>
    <w:rsid w:val="00370AA2"/>
    <w:rsid w:val="0037282B"/>
    <w:rsid w:val="00372A94"/>
    <w:rsid w:val="0037363C"/>
    <w:rsid w:val="003736F3"/>
    <w:rsid w:val="00373EA0"/>
    <w:rsid w:val="003744A8"/>
    <w:rsid w:val="00374692"/>
    <w:rsid w:val="00374CD2"/>
    <w:rsid w:val="00375298"/>
    <w:rsid w:val="0037543C"/>
    <w:rsid w:val="0037575C"/>
    <w:rsid w:val="003759F8"/>
    <w:rsid w:val="00375D93"/>
    <w:rsid w:val="00376112"/>
    <w:rsid w:val="0037611C"/>
    <w:rsid w:val="003769D8"/>
    <w:rsid w:val="00377063"/>
    <w:rsid w:val="00380275"/>
    <w:rsid w:val="0038131C"/>
    <w:rsid w:val="00381AB7"/>
    <w:rsid w:val="00381B53"/>
    <w:rsid w:val="003847B9"/>
    <w:rsid w:val="0038667C"/>
    <w:rsid w:val="00386BA2"/>
    <w:rsid w:val="00387353"/>
    <w:rsid w:val="0039218A"/>
    <w:rsid w:val="0039365E"/>
    <w:rsid w:val="00395490"/>
    <w:rsid w:val="003A159B"/>
    <w:rsid w:val="003A2B24"/>
    <w:rsid w:val="003A2D5A"/>
    <w:rsid w:val="003A340C"/>
    <w:rsid w:val="003A49DB"/>
    <w:rsid w:val="003A58F3"/>
    <w:rsid w:val="003A5FAC"/>
    <w:rsid w:val="003A623A"/>
    <w:rsid w:val="003A6320"/>
    <w:rsid w:val="003B0483"/>
    <w:rsid w:val="003B25CE"/>
    <w:rsid w:val="003B2BCA"/>
    <w:rsid w:val="003B2E1E"/>
    <w:rsid w:val="003B2F03"/>
    <w:rsid w:val="003B40AD"/>
    <w:rsid w:val="003B4D44"/>
    <w:rsid w:val="003B5AC3"/>
    <w:rsid w:val="003B7847"/>
    <w:rsid w:val="003C2BF1"/>
    <w:rsid w:val="003C2F50"/>
    <w:rsid w:val="003C5DB8"/>
    <w:rsid w:val="003C659C"/>
    <w:rsid w:val="003C65FC"/>
    <w:rsid w:val="003C67F9"/>
    <w:rsid w:val="003C7619"/>
    <w:rsid w:val="003C7630"/>
    <w:rsid w:val="003D0E6A"/>
    <w:rsid w:val="003D0EA6"/>
    <w:rsid w:val="003D1B4B"/>
    <w:rsid w:val="003D356A"/>
    <w:rsid w:val="003D4DAF"/>
    <w:rsid w:val="003D56E3"/>
    <w:rsid w:val="003D5F77"/>
    <w:rsid w:val="003D6806"/>
    <w:rsid w:val="003D757A"/>
    <w:rsid w:val="003D770A"/>
    <w:rsid w:val="003E0D8E"/>
    <w:rsid w:val="003E0F39"/>
    <w:rsid w:val="003E684A"/>
    <w:rsid w:val="003F049F"/>
    <w:rsid w:val="003F0502"/>
    <w:rsid w:val="003F0F29"/>
    <w:rsid w:val="003F1D48"/>
    <w:rsid w:val="003F2742"/>
    <w:rsid w:val="003F3855"/>
    <w:rsid w:val="003F3E1F"/>
    <w:rsid w:val="003F4E02"/>
    <w:rsid w:val="003F699E"/>
    <w:rsid w:val="003F6E52"/>
    <w:rsid w:val="003F6E5E"/>
    <w:rsid w:val="003F6E94"/>
    <w:rsid w:val="004032C6"/>
    <w:rsid w:val="0040381B"/>
    <w:rsid w:val="00403D84"/>
    <w:rsid w:val="00404831"/>
    <w:rsid w:val="004065A3"/>
    <w:rsid w:val="004110FE"/>
    <w:rsid w:val="00413808"/>
    <w:rsid w:val="0041635C"/>
    <w:rsid w:val="0041673A"/>
    <w:rsid w:val="0042076F"/>
    <w:rsid w:val="00420D56"/>
    <w:rsid w:val="004218C8"/>
    <w:rsid w:val="00424780"/>
    <w:rsid w:val="00426CF1"/>
    <w:rsid w:val="00427457"/>
    <w:rsid w:val="00427C75"/>
    <w:rsid w:val="0043075E"/>
    <w:rsid w:val="00433484"/>
    <w:rsid w:val="00435F21"/>
    <w:rsid w:val="00436DFF"/>
    <w:rsid w:val="004374F1"/>
    <w:rsid w:val="00437DEF"/>
    <w:rsid w:val="004402A7"/>
    <w:rsid w:val="004442DD"/>
    <w:rsid w:val="0044436D"/>
    <w:rsid w:val="0044488E"/>
    <w:rsid w:val="0044589D"/>
    <w:rsid w:val="00445967"/>
    <w:rsid w:val="004503C6"/>
    <w:rsid w:val="004503DD"/>
    <w:rsid w:val="00450C6C"/>
    <w:rsid w:val="0045142E"/>
    <w:rsid w:val="00452CC9"/>
    <w:rsid w:val="0045372D"/>
    <w:rsid w:val="004571C3"/>
    <w:rsid w:val="00457D09"/>
    <w:rsid w:val="00457ECF"/>
    <w:rsid w:val="00457F04"/>
    <w:rsid w:val="00461729"/>
    <w:rsid w:val="00462702"/>
    <w:rsid w:val="00464248"/>
    <w:rsid w:val="004651B5"/>
    <w:rsid w:val="004652DE"/>
    <w:rsid w:val="0046613E"/>
    <w:rsid w:val="00467311"/>
    <w:rsid w:val="00470F91"/>
    <w:rsid w:val="00471754"/>
    <w:rsid w:val="0047267E"/>
    <w:rsid w:val="004727D5"/>
    <w:rsid w:val="004732F9"/>
    <w:rsid w:val="004735B0"/>
    <w:rsid w:val="004739AB"/>
    <w:rsid w:val="00474586"/>
    <w:rsid w:val="00474BA3"/>
    <w:rsid w:val="00475A9D"/>
    <w:rsid w:val="00477080"/>
    <w:rsid w:val="004800CF"/>
    <w:rsid w:val="0048454A"/>
    <w:rsid w:val="00484F6C"/>
    <w:rsid w:val="004854B0"/>
    <w:rsid w:val="00485DD3"/>
    <w:rsid w:val="00486188"/>
    <w:rsid w:val="00490C65"/>
    <w:rsid w:val="00490F55"/>
    <w:rsid w:val="00491305"/>
    <w:rsid w:val="00491CD2"/>
    <w:rsid w:val="00492657"/>
    <w:rsid w:val="004934C3"/>
    <w:rsid w:val="0049361F"/>
    <w:rsid w:val="0049523F"/>
    <w:rsid w:val="0049592E"/>
    <w:rsid w:val="00495E96"/>
    <w:rsid w:val="0049677E"/>
    <w:rsid w:val="00496BD4"/>
    <w:rsid w:val="004976E9"/>
    <w:rsid w:val="00497D95"/>
    <w:rsid w:val="004A145C"/>
    <w:rsid w:val="004A265B"/>
    <w:rsid w:val="004A4149"/>
    <w:rsid w:val="004A4B2E"/>
    <w:rsid w:val="004A7E93"/>
    <w:rsid w:val="004B2F31"/>
    <w:rsid w:val="004B3179"/>
    <w:rsid w:val="004B401D"/>
    <w:rsid w:val="004B4E25"/>
    <w:rsid w:val="004B6704"/>
    <w:rsid w:val="004B6A4B"/>
    <w:rsid w:val="004B6AD1"/>
    <w:rsid w:val="004B76C0"/>
    <w:rsid w:val="004B79D1"/>
    <w:rsid w:val="004C1267"/>
    <w:rsid w:val="004C33F4"/>
    <w:rsid w:val="004C5611"/>
    <w:rsid w:val="004C6AA7"/>
    <w:rsid w:val="004C6ADA"/>
    <w:rsid w:val="004C6ED6"/>
    <w:rsid w:val="004C7ADB"/>
    <w:rsid w:val="004C7E87"/>
    <w:rsid w:val="004C7FC8"/>
    <w:rsid w:val="004D0FFD"/>
    <w:rsid w:val="004D10AC"/>
    <w:rsid w:val="004D3F3A"/>
    <w:rsid w:val="004D4E61"/>
    <w:rsid w:val="004D5E20"/>
    <w:rsid w:val="004D6E3B"/>
    <w:rsid w:val="004E294D"/>
    <w:rsid w:val="004E32C1"/>
    <w:rsid w:val="004E3977"/>
    <w:rsid w:val="004E39A8"/>
    <w:rsid w:val="004E400E"/>
    <w:rsid w:val="004E4B69"/>
    <w:rsid w:val="004E4F08"/>
    <w:rsid w:val="004E5E72"/>
    <w:rsid w:val="004E66DE"/>
    <w:rsid w:val="004E6B2A"/>
    <w:rsid w:val="004F0F7B"/>
    <w:rsid w:val="004F129D"/>
    <w:rsid w:val="004F15CB"/>
    <w:rsid w:val="004F1B7E"/>
    <w:rsid w:val="004F23E4"/>
    <w:rsid w:val="004F451C"/>
    <w:rsid w:val="004F4800"/>
    <w:rsid w:val="004F4BF8"/>
    <w:rsid w:val="00500505"/>
    <w:rsid w:val="00501342"/>
    <w:rsid w:val="00501DA5"/>
    <w:rsid w:val="0050217E"/>
    <w:rsid w:val="00502DBB"/>
    <w:rsid w:val="0050313B"/>
    <w:rsid w:val="005032C0"/>
    <w:rsid w:val="00504EAE"/>
    <w:rsid w:val="00505661"/>
    <w:rsid w:val="00510063"/>
    <w:rsid w:val="005101FD"/>
    <w:rsid w:val="005111E9"/>
    <w:rsid w:val="00511666"/>
    <w:rsid w:val="00511A12"/>
    <w:rsid w:val="00512798"/>
    <w:rsid w:val="00512D05"/>
    <w:rsid w:val="005130C2"/>
    <w:rsid w:val="00513887"/>
    <w:rsid w:val="0051574A"/>
    <w:rsid w:val="00515B1D"/>
    <w:rsid w:val="0051635C"/>
    <w:rsid w:val="005173E0"/>
    <w:rsid w:val="00521869"/>
    <w:rsid w:val="0052242F"/>
    <w:rsid w:val="0052316A"/>
    <w:rsid w:val="00523823"/>
    <w:rsid w:val="00523860"/>
    <w:rsid w:val="005238DA"/>
    <w:rsid w:val="005244BA"/>
    <w:rsid w:val="00525000"/>
    <w:rsid w:val="005253BD"/>
    <w:rsid w:val="005256B2"/>
    <w:rsid w:val="00525B11"/>
    <w:rsid w:val="00526958"/>
    <w:rsid w:val="005273CC"/>
    <w:rsid w:val="00535005"/>
    <w:rsid w:val="005352E5"/>
    <w:rsid w:val="00535F6A"/>
    <w:rsid w:val="005364E3"/>
    <w:rsid w:val="0053660B"/>
    <w:rsid w:val="00536C5C"/>
    <w:rsid w:val="00540C03"/>
    <w:rsid w:val="005412AB"/>
    <w:rsid w:val="005418E0"/>
    <w:rsid w:val="0054303F"/>
    <w:rsid w:val="00543823"/>
    <w:rsid w:val="0054653D"/>
    <w:rsid w:val="005471A0"/>
    <w:rsid w:val="005472AC"/>
    <w:rsid w:val="0055064E"/>
    <w:rsid w:val="00551731"/>
    <w:rsid w:val="00552360"/>
    <w:rsid w:val="00552FC7"/>
    <w:rsid w:val="00556051"/>
    <w:rsid w:val="00556B32"/>
    <w:rsid w:val="0056280D"/>
    <w:rsid w:val="00564B22"/>
    <w:rsid w:val="00565D7A"/>
    <w:rsid w:val="0057030C"/>
    <w:rsid w:val="00570926"/>
    <w:rsid w:val="005709CC"/>
    <w:rsid w:val="00570F44"/>
    <w:rsid w:val="00571842"/>
    <w:rsid w:val="00571C23"/>
    <w:rsid w:val="00573ECE"/>
    <w:rsid w:val="00574247"/>
    <w:rsid w:val="00574F75"/>
    <w:rsid w:val="0057500C"/>
    <w:rsid w:val="00576A15"/>
    <w:rsid w:val="00576B99"/>
    <w:rsid w:val="00576F16"/>
    <w:rsid w:val="00577590"/>
    <w:rsid w:val="00584528"/>
    <w:rsid w:val="00584AD1"/>
    <w:rsid w:val="005850C6"/>
    <w:rsid w:val="00585332"/>
    <w:rsid w:val="005855C4"/>
    <w:rsid w:val="005866D6"/>
    <w:rsid w:val="00587471"/>
    <w:rsid w:val="00587D09"/>
    <w:rsid w:val="00590631"/>
    <w:rsid w:val="0059104E"/>
    <w:rsid w:val="00591380"/>
    <w:rsid w:val="005929AC"/>
    <w:rsid w:val="00593EF3"/>
    <w:rsid w:val="00596B11"/>
    <w:rsid w:val="0059751A"/>
    <w:rsid w:val="00597E73"/>
    <w:rsid w:val="005A0483"/>
    <w:rsid w:val="005A2308"/>
    <w:rsid w:val="005A26E2"/>
    <w:rsid w:val="005A2E88"/>
    <w:rsid w:val="005A3EAB"/>
    <w:rsid w:val="005A5B10"/>
    <w:rsid w:val="005A73EB"/>
    <w:rsid w:val="005B11A0"/>
    <w:rsid w:val="005B142A"/>
    <w:rsid w:val="005B2663"/>
    <w:rsid w:val="005B2B03"/>
    <w:rsid w:val="005B42C0"/>
    <w:rsid w:val="005B4A3D"/>
    <w:rsid w:val="005B74CE"/>
    <w:rsid w:val="005C2D2B"/>
    <w:rsid w:val="005C2DE6"/>
    <w:rsid w:val="005C3710"/>
    <w:rsid w:val="005C4B9E"/>
    <w:rsid w:val="005C559B"/>
    <w:rsid w:val="005C5F89"/>
    <w:rsid w:val="005C65E6"/>
    <w:rsid w:val="005C796A"/>
    <w:rsid w:val="005C7D98"/>
    <w:rsid w:val="005D020D"/>
    <w:rsid w:val="005D2B79"/>
    <w:rsid w:val="005D352E"/>
    <w:rsid w:val="005D496A"/>
    <w:rsid w:val="005D4B7A"/>
    <w:rsid w:val="005D6059"/>
    <w:rsid w:val="005D6167"/>
    <w:rsid w:val="005D62CB"/>
    <w:rsid w:val="005D720A"/>
    <w:rsid w:val="005D73E4"/>
    <w:rsid w:val="005E0B03"/>
    <w:rsid w:val="005E1B2E"/>
    <w:rsid w:val="005E1DE9"/>
    <w:rsid w:val="005E26F7"/>
    <w:rsid w:val="005E590F"/>
    <w:rsid w:val="005E6A82"/>
    <w:rsid w:val="005E7724"/>
    <w:rsid w:val="005E7BB1"/>
    <w:rsid w:val="005E7E9F"/>
    <w:rsid w:val="005F07CA"/>
    <w:rsid w:val="005F118C"/>
    <w:rsid w:val="005F1364"/>
    <w:rsid w:val="005F18FC"/>
    <w:rsid w:val="005F2007"/>
    <w:rsid w:val="005F21D4"/>
    <w:rsid w:val="005F23E1"/>
    <w:rsid w:val="005F3027"/>
    <w:rsid w:val="005F401A"/>
    <w:rsid w:val="005F5817"/>
    <w:rsid w:val="005F60E9"/>
    <w:rsid w:val="005F61BA"/>
    <w:rsid w:val="005F732C"/>
    <w:rsid w:val="00603276"/>
    <w:rsid w:val="00604EC3"/>
    <w:rsid w:val="0060503D"/>
    <w:rsid w:val="006051DF"/>
    <w:rsid w:val="0060693B"/>
    <w:rsid w:val="00610106"/>
    <w:rsid w:val="0061178B"/>
    <w:rsid w:val="00611BE3"/>
    <w:rsid w:val="00611EC2"/>
    <w:rsid w:val="00612DB8"/>
    <w:rsid w:val="0061442A"/>
    <w:rsid w:val="0061574D"/>
    <w:rsid w:val="00617D31"/>
    <w:rsid w:val="00617E9B"/>
    <w:rsid w:val="0062013F"/>
    <w:rsid w:val="00620B71"/>
    <w:rsid w:val="00621A71"/>
    <w:rsid w:val="00624D2E"/>
    <w:rsid w:val="00625D36"/>
    <w:rsid w:val="006268B2"/>
    <w:rsid w:val="00626A95"/>
    <w:rsid w:val="00627366"/>
    <w:rsid w:val="00627E3C"/>
    <w:rsid w:val="00632E04"/>
    <w:rsid w:val="00636C34"/>
    <w:rsid w:val="00637C0E"/>
    <w:rsid w:val="00641220"/>
    <w:rsid w:val="00643304"/>
    <w:rsid w:val="00645DA4"/>
    <w:rsid w:val="00646BBC"/>
    <w:rsid w:val="00647237"/>
    <w:rsid w:val="00647C4F"/>
    <w:rsid w:val="00647ED8"/>
    <w:rsid w:val="006512FD"/>
    <w:rsid w:val="00651C32"/>
    <w:rsid w:val="00651D0F"/>
    <w:rsid w:val="0065234D"/>
    <w:rsid w:val="00652798"/>
    <w:rsid w:val="006533D8"/>
    <w:rsid w:val="00653454"/>
    <w:rsid w:val="00655B5D"/>
    <w:rsid w:val="0066101C"/>
    <w:rsid w:val="00661FE6"/>
    <w:rsid w:val="00662558"/>
    <w:rsid w:val="00663272"/>
    <w:rsid w:val="00663A97"/>
    <w:rsid w:val="00664FE2"/>
    <w:rsid w:val="006660E6"/>
    <w:rsid w:val="00666F58"/>
    <w:rsid w:val="006736ED"/>
    <w:rsid w:val="0067407B"/>
    <w:rsid w:val="0067461C"/>
    <w:rsid w:val="006749D6"/>
    <w:rsid w:val="00675454"/>
    <w:rsid w:val="00675C4D"/>
    <w:rsid w:val="00675E97"/>
    <w:rsid w:val="006765E5"/>
    <w:rsid w:val="006776B1"/>
    <w:rsid w:val="006806BB"/>
    <w:rsid w:val="00680798"/>
    <w:rsid w:val="00682A77"/>
    <w:rsid w:val="00683CC9"/>
    <w:rsid w:val="0068431E"/>
    <w:rsid w:val="00686938"/>
    <w:rsid w:val="00686A4D"/>
    <w:rsid w:val="006870CD"/>
    <w:rsid w:val="00690C53"/>
    <w:rsid w:val="0069176C"/>
    <w:rsid w:val="006934AE"/>
    <w:rsid w:val="00693699"/>
    <w:rsid w:val="00694F4C"/>
    <w:rsid w:val="00695474"/>
    <w:rsid w:val="00695E12"/>
    <w:rsid w:val="00695FBE"/>
    <w:rsid w:val="006960B2"/>
    <w:rsid w:val="00697CBD"/>
    <w:rsid w:val="00697D16"/>
    <w:rsid w:val="006A0B5D"/>
    <w:rsid w:val="006A1DB3"/>
    <w:rsid w:val="006A2C6E"/>
    <w:rsid w:val="006A30FE"/>
    <w:rsid w:val="006A52FB"/>
    <w:rsid w:val="006A6087"/>
    <w:rsid w:val="006A6809"/>
    <w:rsid w:val="006A7DCC"/>
    <w:rsid w:val="006B0922"/>
    <w:rsid w:val="006B0FA9"/>
    <w:rsid w:val="006B1CE6"/>
    <w:rsid w:val="006B3286"/>
    <w:rsid w:val="006B46C1"/>
    <w:rsid w:val="006B740D"/>
    <w:rsid w:val="006C0E70"/>
    <w:rsid w:val="006C12C0"/>
    <w:rsid w:val="006C2C95"/>
    <w:rsid w:val="006C30C2"/>
    <w:rsid w:val="006C415B"/>
    <w:rsid w:val="006C4278"/>
    <w:rsid w:val="006C4BC7"/>
    <w:rsid w:val="006C4C22"/>
    <w:rsid w:val="006C7FC8"/>
    <w:rsid w:val="006D0574"/>
    <w:rsid w:val="006D0BB8"/>
    <w:rsid w:val="006D0C64"/>
    <w:rsid w:val="006D1523"/>
    <w:rsid w:val="006D1BB8"/>
    <w:rsid w:val="006D1F3B"/>
    <w:rsid w:val="006D2911"/>
    <w:rsid w:val="006D2FB4"/>
    <w:rsid w:val="006D409C"/>
    <w:rsid w:val="006D4BF8"/>
    <w:rsid w:val="006D51F2"/>
    <w:rsid w:val="006D524F"/>
    <w:rsid w:val="006D5F2D"/>
    <w:rsid w:val="006D6409"/>
    <w:rsid w:val="006D6ED8"/>
    <w:rsid w:val="006E0BCE"/>
    <w:rsid w:val="006E1F3C"/>
    <w:rsid w:val="006E2492"/>
    <w:rsid w:val="006E383F"/>
    <w:rsid w:val="006E4633"/>
    <w:rsid w:val="006E57E2"/>
    <w:rsid w:val="006E780D"/>
    <w:rsid w:val="006F158C"/>
    <w:rsid w:val="006F18A5"/>
    <w:rsid w:val="006F2E11"/>
    <w:rsid w:val="006F3782"/>
    <w:rsid w:val="006F448F"/>
    <w:rsid w:val="006F6EEB"/>
    <w:rsid w:val="006F7C16"/>
    <w:rsid w:val="006F7F2C"/>
    <w:rsid w:val="00700346"/>
    <w:rsid w:val="0070087B"/>
    <w:rsid w:val="00700D29"/>
    <w:rsid w:val="0070155F"/>
    <w:rsid w:val="00704B5E"/>
    <w:rsid w:val="00706310"/>
    <w:rsid w:val="007064C0"/>
    <w:rsid w:val="007067A8"/>
    <w:rsid w:val="00706B33"/>
    <w:rsid w:val="00707987"/>
    <w:rsid w:val="00707C2A"/>
    <w:rsid w:val="0071089A"/>
    <w:rsid w:val="00711AC0"/>
    <w:rsid w:val="00711BC2"/>
    <w:rsid w:val="00711BC6"/>
    <w:rsid w:val="00711D79"/>
    <w:rsid w:val="00712411"/>
    <w:rsid w:val="00712E2F"/>
    <w:rsid w:val="007151FF"/>
    <w:rsid w:val="00715F7D"/>
    <w:rsid w:val="00717570"/>
    <w:rsid w:val="007212CC"/>
    <w:rsid w:val="00721F21"/>
    <w:rsid w:val="00722419"/>
    <w:rsid w:val="00722948"/>
    <w:rsid w:val="00724695"/>
    <w:rsid w:val="0072637F"/>
    <w:rsid w:val="00726DF9"/>
    <w:rsid w:val="00730DDB"/>
    <w:rsid w:val="00731E07"/>
    <w:rsid w:val="00732714"/>
    <w:rsid w:val="007345E2"/>
    <w:rsid w:val="0073492E"/>
    <w:rsid w:val="00734D79"/>
    <w:rsid w:val="00734E38"/>
    <w:rsid w:val="00735E85"/>
    <w:rsid w:val="007363BF"/>
    <w:rsid w:val="007366A3"/>
    <w:rsid w:val="0073715A"/>
    <w:rsid w:val="007375C5"/>
    <w:rsid w:val="00740EFD"/>
    <w:rsid w:val="007418A2"/>
    <w:rsid w:val="00742173"/>
    <w:rsid w:val="00744371"/>
    <w:rsid w:val="0074566D"/>
    <w:rsid w:val="00746422"/>
    <w:rsid w:val="007501A1"/>
    <w:rsid w:val="007504C3"/>
    <w:rsid w:val="00752016"/>
    <w:rsid w:val="0075464C"/>
    <w:rsid w:val="00754A11"/>
    <w:rsid w:val="00754E6B"/>
    <w:rsid w:val="007551EF"/>
    <w:rsid w:val="00756AEB"/>
    <w:rsid w:val="007576FE"/>
    <w:rsid w:val="00760B5D"/>
    <w:rsid w:val="0076173B"/>
    <w:rsid w:val="00761BBE"/>
    <w:rsid w:val="0076316A"/>
    <w:rsid w:val="00763AE4"/>
    <w:rsid w:val="0076416E"/>
    <w:rsid w:val="00764767"/>
    <w:rsid w:val="0076528A"/>
    <w:rsid w:val="00766AF9"/>
    <w:rsid w:val="00770AC7"/>
    <w:rsid w:val="00770F33"/>
    <w:rsid w:val="0077278A"/>
    <w:rsid w:val="00772D0F"/>
    <w:rsid w:val="0077476B"/>
    <w:rsid w:val="00775148"/>
    <w:rsid w:val="0078067F"/>
    <w:rsid w:val="00782354"/>
    <w:rsid w:val="00782BF6"/>
    <w:rsid w:val="00784E16"/>
    <w:rsid w:val="00784FA0"/>
    <w:rsid w:val="00787ACA"/>
    <w:rsid w:val="00790DA1"/>
    <w:rsid w:val="00794917"/>
    <w:rsid w:val="00795036"/>
    <w:rsid w:val="00795CCB"/>
    <w:rsid w:val="00796217"/>
    <w:rsid w:val="0079649F"/>
    <w:rsid w:val="00796BDF"/>
    <w:rsid w:val="00796F07"/>
    <w:rsid w:val="007A0207"/>
    <w:rsid w:val="007A457A"/>
    <w:rsid w:val="007A53BA"/>
    <w:rsid w:val="007A618F"/>
    <w:rsid w:val="007B188A"/>
    <w:rsid w:val="007B35F7"/>
    <w:rsid w:val="007B3AC1"/>
    <w:rsid w:val="007B46C1"/>
    <w:rsid w:val="007B4CA1"/>
    <w:rsid w:val="007C0346"/>
    <w:rsid w:val="007C0809"/>
    <w:rsid w:val="007C1311"/>
    <w:rsid w:val="007C1565"/>
    <w:rsid w:val="007C1B12"/>
    <w:rsid w:val="007C4F74"/>
    <w:rsid w:val="007C5654"/>
    <w:rsid w:val="007C7070"/>
    <w:rsid w:val="007C726D"/>
    <w:rsid w:val="007C78A4"/>
    <w:rsid w:val="007D07A1"/>
    <w:rsid w:val="007D30DC"/>
    <w:rsid w:val="007D329E"/>
    <w:rsid w:val="007D3B1C"/>
    <w:rsid w:val="007D3B6B"/>
    <w:rsid w:val="007D4C49"/>
    <w:rsid w:val="007D6542"/>
    <w:rsid w:val="007D76AC"/>
    <w:rsid w:val="007E16AD"/>
    <w:rsid w:val="007E3114"/>
    <w:rsid w:val="007E33D8"/>
    <w:rsid w:val="007E44AC"/>
    <w:rsid w:val="007E5296"/>
    <w:rsid w:val="007E5694"/>
    <w:rsid w:val="007E5BC1"/>
    <w:rsid w:val="007E6C0F"/>
    <w:rsid w:val="007E79AB"/>
    <w:rsid w:val="007F0028"/>
    <w:rsid w:val="007F1C81"/>
    <w:rsid w:val="007F34DB"/>
    <w:rsid w:val="007F359C"/>
    <w:rsid w:val="007F433B"/>
    <w:rsid w:val="007F478A"/>
    <w:rsid w:val="007F5BE7"/>
    <w:rsid w:val="00801058"/>
    <w:rsid w:val="0080219F"/>
    <w:rsid w:val="008046E2"/>
    <w:rsid w:val="0080549A"/>
    <w:rsid w:val="00805CA2"/>
    <w:rsid w:val="008060BC"/>
    <w:rsid w:val="00806DB4"/>
    <w:rsid w:val="0080729B"/>
    <w:rsid w:val="00807BC2"/>
    <w:rsid w:val="00807C86"/>
    <w:rsid w:val="008115AD"/>
    <w:rsid w:val="00812690"/>
    <w:rsid w:val="00813B55"/>
    <w:rsid w:val="00813FBD"/>
    <w:rsid w:val="008149A0"/>
    <w:rsid w:val="00816F78"/>
    <w:rsid w:val="00820364"/>
    <w:rsid w:val="00822AC6"/>
    <w:rsid w:val="00823EE2"/>
    <w:rsid w:val="00824D39"/>
    <w:rsid w:val="00825706"/>
    <w:rsid w:val="008265F0"/>
    <w:rsid w:val="00826691"/>
    <w:rsid w:val="0082719F"/>
    <w:rsid w:val="00827A76"/>
    <w:rsid w:val="00827A83"/>
    <w:rsid w:val="008325B4"/>
    <w:rsid w:val="00832DFB"/>
    <w:rsid w:val="00832F7B"/>
    <w:rsid w:val="00834A64"/>
    <w:rsid w:val="0083525A"/>
    <w:rsid w:val="0083586E"/>
    <w:rsid w:val="00840ABA"/>
    <w:rsid w:val="00840B0F"/>
    <w:rsid w:val="0084175D"/>
    <w:rsid w:val="0084348B"/>
    <w:rsid w:val="00843EC1"/>
    <w:rsid w:val="0084630C"/>
    <w:rsid w:val="008510F3"/>
    <w:rsid w:val="008511B5"/>
    <w:rsid w:val="00851527"/>
    <w:rsid w:val="00851689"/>
    <w:rsid w:val="00851BCC"/>
    <w:rsid w:val="0085205D"/>
    <w:rsid w:val="008523AF"/>
    <w:rsid w:val="00852732"/>
    <w:rsid w:val="00852F0C"/>
    <w:rsid w:val="00852FFC"/>
    <w:rsid w:val="00855588"/>
    <w:rsid w:val="00856AA6"/>
    <w:rsid w:val="008602F6"/>
    <w:rsid w:val="00861A8C"/>
    <w:rsid w:val="008637BB"/>
    <w:rsid w:val="0086423B"/>
    <w:rsid w:val="008649C8"/>
    <w:rsid w:val="00865E92"/>
    <w:rsid w:val="00866166"/>
    <w:rsid w:val="0087028C"/>
    <w:rsid w:val="008703C4"/>
    <w:rsid w:val="00871292"/>
    <w:rsid w:val="0087154B"/>
    <w:rsid w:val="00873030"/>
    <w:rsid w:val="008730BE"/>
    <w:rsid w:val="008766A5"/>
    <w:rsid w:val="0087691C"/>
    <w:rsid w:val="00877FAD"/>
    <w:rsid w:val="0088185F"/>
    <w:rsid w:val="0088288E"/>
    <w:rsid w:val="008831B9"/>
    <w:rsid w:val="00884472"/>
    <w:rsid w:val="00884578"/>
    <w:rsid w:val="008850FD"/>
    <w:rsid w:val="00886ADD"/>
    <w:rsid w:val="008878B2"/>
    <w:rsid w:val="00887F40"/>
    <w:rsid w:val="0089164C"/>
    <w:rsid w:val="00891689"/>
    <w:rsid w:val="008916DF"/>
    <w:rsid w:val="00892A41"/>
    <w:rsid w:val="00892B76"/>
    <w:rsid w:val="008930DE"/>
    <w:rsid w:val="008939EA"/>
    <w:rsid w:val="00894607"/>
    <w:rsid w:val="00894C29"/>
    <w:rsid w:val="0089598F"/>
    <w:rsid w:val="00895F66"/>
    <w:rsid w:val="00897B02"/>
    <w:rsid w:val="008A0312"/>
    <w:rsid w:val="008A0DCA"/>
    <w:rsid w:val="008A18AA"/>
    <w:rsid w:val="008A3ABB"/>
    <w:rsid w:val="008A486C"/>
    <w:rsid w:val="008A5FF2"/>
    <w:rsid w:val="008A7873"/>
    <w:rsid w:val="008A7B05"/>
    <w:rsid w:val="008A7D37"/>
    <w:rsid w:val="008B0641"/>
    <w:rsid w:val="008B17D5"/>
    <w:rsid w:val="008B432F"/>
    <w:rsid w:val="008B5657"/>
    <w:rsid w:val="008B7101"/>
    <w:rsid w:val="008B7B7B"/>
    <w:rsid w:val="008C0622"/>
    <w:rsid w:val="008C0762"/>
    <w:rsid w:val="008C15BC"/>
    <w:rsid w:val="008C18D9"/>
    <w:rsid w:val="008C283D"/>
    <w:rsid w:val="008C3B9A"/>
    <w:rsid w:val="008C40E9"/>
    <w:rsid w:val="008C445C"/>
    <w:rsid w:val="008C5046"/>
    <w:rsid w:val="008C5870"/>
    <w:rsid w:val="008C6FAF"/>
    <w:rsid w:val="008D1BB2"/>
    <w:rsid w:val="008D2501"/>
    <w:rsid w:val="008D3A6A"/>
    <w:rsid w:val="008D439F"/>
    <w:rsid w:val="008D579B"/>
    <w:rsid w:val="008D5961"/>
    <w:rsid w:val="008D6B7D"/>
    <w:rsid w:val="008D6FA0"/>
    <w:rsid w:val="008D7479"/>
    <w:rsid w:val="008E2A60"/>
    <w:rsid w:val="008E2BE0"/>
    <w:rsid w:val="008E30E2"/>
    <w:rsid w:val="008E3487"/>
    <w:rsid w:val="008E361C"/>
    <w:rsid w:val="008E3A64"/>
    <w:rsid w:val="008E3E34"/>
    <w:rsid w:val="008E427A"/>
    <w:rsid w:val="008E50CE"/>
    <w:rsid w:val="008F0354"/>
    <w:rsid w:val="008F1585"/>
    <w:rsid w:val="008F2C38"/>
    <w:rsid w:val="008F4CD1"/>
    <w:rsid w:val="008F4DD4"/>
    <w:rsid w:val="008F5FB8"/>
    <w:rsid w:val="008F6CFE"/>
    <w:rsid w:val="008F7168"/>
    <w:rsid w:val="008F7169"/>
    <w:rsid w:val="00900555"/>
    <w:rsid w:val="0090412D"/>
    <w:rsid w:val="00904802"/>
    <w:rsid w:val="00911375"/>
    <w:rsid w:val="00911514"/>
    <w:rsid w:val="00911999"/>
    <w:rsid w:val="009119A5"/>
    <w:rsid w:val="00912D08"/>
    <w:rsid w:val="00915EB0"/>
    <w:rsid w:val="00916629"/>
    <w:rsid w:val="00917F21"/>
    <w:rsid w:val="00920547"/>
    <w:rsid w:val="0092139A"/>
    <w:rsid w:val="00921A5E"/>
    <w:rsid w:val="009222BD"/>
    <w:rsid w:val="0092307F"/>
    <w:rsid w:val="0092494A"/>
    <w:rsid w:val="009253CA"/>
    <w:rsid w:val="00925DAE"/>
    <w:rsid w:val="00927644"/>
    <w:rsid w:val="009309C4"/>
    <w:rsid w:val="00932031"/>
    <w:rsid w:val="009325B8"/>
    <w:rsid w:val="0093344F"/>
    <w:rsid w:val="0093347B"/>
    <w:rsid w:val="0093479A"/>
    <w:rsid w:val="00935866"/>
    <w:rsid w:val="009359C1"/>
    <w:rsid w:val="009362CC"/>
    <w:rsid w:val="0094004F"/>
    <w:rsid w:val="00941C0B"/>
    <w:rsid w:val="00943731"/>
    <w:rsid w:val="009439ED"/>
    <w:rsid w:val="00944809"/>
    <w:rsid w:val="00945CDF"/>
    <w:rsid w:val="00946088"/>
    <w:rsid w:val="009470B6"/>
    <w:rsid w:val="009471EE"/>
    <w:rsid w:val="00947A7D"/>
    <w:rsid w:val="00954F78"/>
    <w:rsid w:val="009556BE"/>
    <w:rsid w:val="00956709"/>
    <w:rsid w:val="00957E62"/>
    <w:rsid w:val="00960049"/>
    <w:rsid w:val="00960E96"/>
    <w:rsid w:val="00962415"/>
    <w:rsid w:val="00963248"/>
    <w:rsid w:val="009638F1"/>
    <w:rsid w:val="0096557B"/>
    <w:rsid w:val="00965B2C"/>
    <w:rsid w:val="009679C7"/>
    <w:rsid w:val="00971632"/>
    <w:rsid w:val="00971804"/>
    <w:rsid w:val="00973755"/>
    <w:rsid w:val="0097526C"/>
    <w:rsid w:val="00980609"/>
    <w:rsid w:val="00981428"/>
    <w:rsid w:val="0098198F"/>
    <w:rsid w:val="00983C23"/>
    <w:rsid w:val="00984104"/>
    <w:rsid w:val="00984110"/>
    <w:rsid w:val="009874F2"/>
    <w:rsid w:val="00990223"/>
    <w:rsid w:val="00990F4F"/>
    <w:rsid w:val="00991F56"/>
    <w:rsid w:val="00995D46"/>
    <w:rsid w:val="00997359"/>
    <w:rsid w:val="009978B4"/>
    <w:rsid w:val="009A1AFA"/>
    <w:rsid w:val="009A1E2F"/>
    <w:rsid w:val="009A2433"/>
    <w:rsid w:val="009A2FC9"/>
    <w:rsid w:val="009A49F9"/>
    <w:rsid w:val="009A53F2"/>
    <w:rsid w:val="009A5584"/>
    <w:rsid w:val="009A57E4"/>
    <w:rsid w:val="009A7E17"/>
    <w:rsid w:val="009B0F90"/>
    <w:rsid w:val="009B1DA4"/>
    <w:rsid w:val="009B2714"/>
    <w:rsid w:val="009B3608"/>
    <w:rsid w:val="009B3F47"/>
    <w:rsid w:val="009B512D"/>
    <w:rsid w:val="009B680B"/>
    <w:rsid w:val="009C0483"/>
    <w:rsid w:val="009C193A"/>
    <w:rsid w:val="009C20C7"/>
    <w:rsid w:val="009C3C3B"/>
    <w:rsid w:val="009C61CD"/>
    <w:rsid w:val="009C6E1B"/>
    <w:rsid w:val="009C77FB"/>
    <w:rsid w:val="009C7BCC"/>
    <w:rsid w:val="009D1DC1"/>
    <w:rsid w:val="009D5FFA"/>
    <w:rsid w:val="009D7011"/>
    <w:rsid w:val="009D78CF"/>
    <w:rsid w:val="009E04D4"/>
    <w:rsid w:val="009E1882"/>
    <w:rsid w:val="009E20CE"/>
    <w:rsid w:val="009E2F47"/>
    <w:rsid w:val="009E336D"/>
    <w:rsid w:val="009E4735"/>
    <w:rsid w:val="009E5945"/>
    <w:rsid w:val="009E5F7F"/>
    <w:rsid w:val="009E6D11"/>
    <w:rsid w:val="009E776A"/>
    <w:rsid w:val="009F02E2"/>
    <w:rsid w:val="009F0981"/>
    <w:rsid w:val="009F1778"/>
    <w:rsid w:val="009F21B6"/>
    <w:rsid w:val="009F2A42"/>
    <w:rsid w:val="009F2BC7"/>
    <w:rsid w:val="009F3214"/>
    <w:rsid w:val="009F3780"/>
    <w:rsid w:val="009F37E7"/>
    <w:rsid w:val="009F4D12"/>
    <w:rsid w:val="009F5473"/>
    <w:rsid w:val="009F72C8"/>
    <w:rsid w:val="009F76D9"/>
    <w:rsid w:val="00A004FB"/>
    <w:rsid w:val="00A01194"/>
    <w:rsid w:val="00A03B48"/>
    <w:rsid w:val="00A045A6"/>
    <w:rsid w:val="00A07154"/>
    <w:rsid w:val="00A0798A"/>
    <w:rsid w:val="00A10E74"/>
    <w:rsid w:val="00A10FA8"/>
    <w:rsid w:val="00A1261C"/>
    <w:rsid w:val="00A129C4"/>
    <w:rsid w:val="00A13202"/>
    <w:rsid w:val="00A13950"/>
    <w:rsid w:val="00A157F4"/>
    <w:rsid w:val="00A16881"/>
    <w:rsid w:val="00A17B43"/>
    <w:rsid w:val="00A207D9"/>
    <w:rsid w:val="00A20CA6"/>
    <w:rsid w:val="00A22123"/>
    <w:rsid w:val="00A2214C"/>
    <w:rsid w:val="00A22F8D"/>
    <w:rsid w:val="00A23F82"/>
    <w:rsid w:val="00A25301"/>
    <w:rsid w:val="00A254D7"/>
    <w:rsid w:val="00A25E6D"/>
    <w:rsid w:val="00A271A9"/>
    <w:rsid w:val="00A30A07"/>
    <w:rsid w:val="00A320A8"/>
    <w:rsid w:val="00A3297F"/>
    <w:rsid w:val="00A359A0"/>
    <w:rsid w:val="00A36113"/>
    <w:rsid w:val="00A3623F"/>
    <w:rsid w:val="00A4072F"/>
    <w:rsid w:val="00A41BDE"/>
    <w:rsid w:val="00A42036"/>
    <w:rsid w:val="00A43083"/>
    <w:rsid w:val="00A4354F"/>
    <w:rsid w:val="00A47CEB"/>
    <w:rsid w:val="00A50538"/>
    <w:rsid w:val="00A53052"/>
    <w:rsid w:val="00A5335A"/>
    <w:rsid w:val="00A53529"/>
    <w:rsid w:val="00A53CA1"/>
    <w:rsid w:val="00A558BB"/>
    <w:rsid w:val="00A576D8"/>
    <w:rsid w:val="00A5777A"/>
    <w:rsid w:val="00A57A5F"/>
    <w:rsid w:val="00A57C71"/>
    <w:rsid w:val="00A613ED"/>
    <w:rsid w:val="00A619C7"/>
    <w:rsid w:val="00A6287B"/>
    <w:rsid w:val="00A629AB"/>
    <w:rsid w:val="00A639D3"/>
    <w:rsid w:val="00A63E25"/>
    <w:rsid w:val="00A63E95"/>
    <w:rsid w:val="00A64F66"/>
    <w:rsid w:val="00A662DA"/>
    <w:rsid w:val="00A66F3F"/>
    <w:rsid w:val="00A6763A"/>
    <w:rsid w:val="00A67A25"/>
    <w:rsid w:val="00A71B0E"/>
    <w:rsid w:val="00A720A8"/>
    <w:rsid w:val="00A72ACF"/>
    <w:rsid w:val="00A73597"/>
    <w:rsid w:val="00A74220"/>
    <w:rsid w:val="00A777DF"/>
    <w:rsid w:val="00A80D17"/>
    <w:rsid w:val="00A81B60"/>
    <w:rsid w:val="00A848AF"/>
    <w:rsid w:val="00A84D0D"/>
    <w:rsid w:val="00A85A36"/>
    <w:rsid w:val="00A8758B"/>
    <w:rsid w:val="00A877C5"/>
    <w:rsid w:val="00A912CE"/>
    <w:rsid w:val="00A91814"/>
    <w:rsid w:val="00A9279F"/>
    <w:rsid w:val="00A93E9C"/>
    <w:rsid w:val="00A93EFC"/>
    <w:rsid w:val="00A94135"/>
    <w:rsid w:val="00A9477F"/>
    <w:rsid w:val="00A94799"/>
    <w:rsid w:val="00A95804"/>
    <w:rsid w:val="00AA16F1"/>
    <w:rsid w:val="00AA1842"/>
    <w:rsid w:val="00AA23A3"/>
    <w:rsid w:val="00AA2E9E"/>
    <w:rsid w:val="00AA357C"/>
    <w:rsid w:val="00AA36EE"/>
    <w:rsid w:val="00AA3ED1"/>
    <w:rsid w:val="00AA41BD"/>
    <w:rsid w:val="00AA5653"/>
    <w:rsid w:val="00AA5DD2"/>
    <w:rsid w:val="00AA63F3"/>
    <w:rsid w:val="00AA6DAC"/>
    <w:rsid w:val="00AA6E1A"/>
    <w:rsid w:val="00AA716A"/>
    <w:rsid w:val="00AA7575"/>
    <w:rsid w:val="00AA78B0"/>
    <w:rsid w:val="00AB0390"/>
    <w:rsid w:val="00AB03F1"/>
    <w:rsid w:val="00AB1510"/>
    <w:rsid w:val="00AB17E0"/>
    <w:rsid w:val="00AB1FA0"/>
    <w:rsid w:val="00AB2350"/>
    <w:rsid w:val="00AB2538"/>
    <w:rsid w:val="00AB54A1"/>
    <w:rsid w:val="00AB5EE6"/>
    <w:rsid w:val="00AB7102"/>
    <w:rsid w:val="00AC0A72"/>
    <w:rsid w:val="00AC1DF4"/>
    <w:rsid w:val="00AC2181"/>
    <w:rsid w:val="00AC2E95"/>
    <w:rsid w:val="00AC6517"/>
    <w:rsid w:val="00AD15AF"/>
    <w:rsid w:val="00AD15E2"/>
    <w:rsid w:val="00AD314B"/>
    <w:rsid w:val="00AD36A7"/>
    <w:rsid w:val="00AD404E"/>
    <w:rsid w:val="00AD6017"/>
    <w:rsid w:val="00AD6DE1"/>
    <w:rsid w:val="00AD7DC1"/>
    <w:rsid w:val="00AD7FC3"/>
    <w:rsid w:val="00AE08DD"/>
    <w:rsid w:val="00AE15DC"/>
    <w:rsid w:val="00AE1A92"/>
    <w:rsid w:val="00AE2640"/>
    <w:rsid w:val="00AE44EB"/>
    <w:rsid w:val="00AE4530"/>
    <w:rsid w:val="00AE4598"/>
    <w:rsid w:val="00AE4A95"/>
    <w:rsid w:val="00AE6BF9"/>
    <w:rsid w:val="00AF0815"/>
    <w:rsid w:val="00AF1540"/>
    <w:rsid w:val="00AF25C6"/>
    <w:rsid w:val="00AF2F68"/>
    <w:rsid w:val="00AF2FE9"/>
    <w:rsid w:val="00AF3370"/>
    <w:rsid w:val="00AF3556"/>
    <w:rsid w:val="00AF413E"/>
    <w:rsid w:val="00AF42F6"/>
    <w:rsid w:val="00AF4437"/>
    <w:rsid w:val="00AF50F2"/>
    <w:rsid w:val="00AF6018"/>
    <w:rsid w:val="00AF611A"/>
    <w:rsid w:val="00AF6876"/>
    <w:rsid w:val="00AF7340"/>
    <w:rsid w:val="00B00D3C"/>
    <w:rsid w:val="00B022AC"/>
    <w:rsid w:val="00B03053"/>
    <w:rsid w:val="00B03C3B"/>
    <w:rsid w:val="00B0591E"/>
    <w:rsid w:val="00B060D3"/>
    <w:rsid w:val="00B07C12"/>
    <w:rsid w:val="00B10922"/>
    <w:rsid w:val="00B116ED"/>
    <w:rsid w:val="00B1215E"/>
    <w:rsid w:val="00B12B8F"/>
    <w:rsid w:val="00B13DDE"/>
    <w:rsid w:val="00B142C1"/>
    <w:rsid w:val="00B16C69"/>
    <w:rsid w:val="00B17A91"/>
    <w:rsid w:val="00B20602"/>
    <w:rsid w:val="00B20711"/>
    <w:rsid w:val="00B20ADD"/>
    <w:rsid w:val="00B20E6B"/>
    <w:rsid w:val="00B232FD"/>
    <w:rsid w:val="00B248CE"/>
    <w:rsid w:val="00B25E63"/>
    <w:rsid w:val="00B27AD9"/>
    <w:rsid w:val="00B30C95"/>
    <w:rsid w:val="00B31DC0"/>
    <w:rsid w:val="00B33A0A"/>
    <w:rsid w:val="00B33EB3"/>
    <w:rsid w:val="00B34343"/>
    <w:rsid w:val="00B343D7"/>
    <w:rsid w:val="00B365DA"/>
    <w:rsid w:val="00B37606"/>
    <w:rsid w:val="00B40AF7"/>
    <w:rsid w:val="00B410AC"/>
    <w:rsid w:val="00B424F1"/>
    <w:rsid w:val="00B444B9"/>
    <w:rsid w:val="00B44941"/>
    <w:rsid w:val="00B45B95"/>
    <w:rsid w:val="00B56825"/>
    <w:rsid w:val="00B56B13"/>
    <w:rsid w:val="00B56CF4"/>
    <w:rsid w:val="00B57615"/>
    <w:rsid w:val="00B60B43"/>
    <w:rsid w:val="00B60B6F"/>
    <w:rsid w:val="00B6172A"/>
    <w:rsid w:val="00B62026"/>
    <w:rsid w:val="00B6269F"/>
    <w:rsid w:val="00B62DBF"/>
    <w:rsid w:val="00B6326F"/>
    <w:rsid w:val="00B653F6"/>
    <w:rsid w:val="00B6571A"/>
    <w:rsid w:val="00B67026"/>
    <w:rsid w:val="00B70009"/>
    <w:rsid w:val="00B703FB"/>
    <w:rsid w:val="00B70E50"/>
    <w:rsid w:val="00B71BB7"/>
    <w:rsid w:val="00B733A0"/>
    <w:rsid w:val="00B739A5"/>
    <w:rsid w:val="00B74AEB"/>
    <w:rsid w:val="00B75471"/>
    <w:rsid w:val="00B75FCA"/>
    <w:rsid w:val="00B77174"/>
    <w:rsid w:val="00B82D93"/>
    <w:rsid w:val="00B830AC"/>
    <w:rsid w:val="00B830CA"/>
    <w:rsid w:val="00B845DE"/>
    <w:rsid w:val="00B84DC0"/>
    <w:rsid w:val="00B850BF"/>
    <w:rsid w:val="00B857CC"/>
    <w:rsid w:val="00B85B25"/>
    <w:rsid w:val="00B85D18"/>
    <w:rsid w:val="00B868C0"/>
    <w:rsid w:val="00B86CDE"/>
    <w:rsid w:val="00B87C82"/>
    <w:rsid w:val="00B87F82"/>
    <w:rsid w:val="00B91436"/>
    <w:rsid w:val="00B9151A"/>
    <w:rsid w:val="00B92C0E"/>
    <w:rsid w:val="00B92D25"/>
    <w:rsid w:val="00B940E9"/>
    <w:rsid w:val="00B94A9C"/>
    <w:rsid w:val="00B94B87"/>
    <w:rsid w:val="00B95186"/>
    <w:rsid w:val="00B96592"/>
    <w:rsid w:val="00BA0A5F"/>
    <w:rsid w:val="00BA107F"/>
    <w:rsid w:val="00BA47F8"/>
    <w:rsid w:val="00BA49AB"/>
    <w:rsid w:val="00BA50FA"/>
    <w:rsid w:val="00BA5481"/>
    <w:rsid w:val="00BA7686"/>
    <w:rsid w:val="00BB00CD"/>
    <w:rsid w:val="00BB0302"/>
    <w:rsid w:val="00BB065B"/>
    <w:rsid w:val="00BB16A5"/>
    <w:rsid w:val="00BB1ED0"/>
    <w:rsid w:val="00BB2CB7"/>
    <w:rsid w:val="00BB7810"/>
    <w:rsid w:val="00BC14B6"/>
    <w:rsid w:val="00BC151B"/>
    <w:rsid w:val="00BC1B8A"/>
    <w:rsid w:val="00BC2E8B"/>
    <w:rsid w:val="00BC3C32"/>
    <w:rsid w:val="00BC4367"/>
    <w:rsid w:val="00BC4545"/>
    <w:rsid w:val="00BC477B"/>
    <w:rsid w:val="00BC5F38"/>
    <w:rsid w:val="00BC7139"/>
    <w:rsid w:val="00BC78FD"/>
    <w:rsid w:val="00BD0403"/>
    <w:rsid w:val="00BD0D95"/>
    <w:rsid w:val="00BD11D7"/>
    <w:rsid w:val="00BD175E"/>
    <w:rsid w:val="00BD1B20"/>
    <w:rsid w:val="00BD4279"/>
    <w:rsid w:val="00BD5D06"/>
    <w:rsid w:val="00BD617B"/>
    <w:rsid w:val="00BD66D9"/>
    <w:rsid w:val="00BD6F08"/>
    <w:rsid w:val="00BD7330"/>
    <w:rsid w:val="00BD74DD"/>
    <w:rsid w:val="00BD75B1"/>
    <w:rsid w:val="00BE0DC8"/>
    <w:rsid w:val="00BE124D"/>
    <w:rsid w:val="00BE14B9"/>
    <w:rsid w:val="00BE1E6D"/>
    <w:rsid w:val="00BE2119"/>
    <w:rsid w:val="00BE2371"/>
    <w:rsid w:val="00BE32C8"/>
    <w:rsid w:val="00BE4379"/>
    <w:rsid w:val="00BE457B"/>
    <w:rsid w:val="00BF1A95"/>
    <w:rsid w:val="00BF35E2"/>
    <w:rsid w:val="00BF3B2C"/>
    <w:rsid w:val="00BF3BB6"/>
    <w:rsid w:val="00BF4121"/>
    <w:rsid w:val="00BF4151"/>
    <w:rsid w:val="00BF4707"/>
    <w:rsid w:val="00BF47D2"/>
    <w:rsid w:val="00BF4CDB"/>
    <w:rsid w:val="00BF4EF1"/>
    <w:rsid w:val="00BF63B1"/>
    <w:rsid w:val="00BF67E7"/>
    <w:rsid w:val="00BF7FF9"/>
    <w:rsid w:val="00C004A0"/>
    <w:rsid w:val="00C0295D"/>
    <w:rsid w:val="00C02A15"/>
    <w:rsid w:val="00C04C9C"/>
    <w:rsid w:val="00C0501D"/>
    <w:rsid w:val="00C05501"/>
    <w:rsid w:val="00C05F71"/>
    <w:rsid w:val="00C06019"/>
    <w:rsid w:val="00C06AFB"/>
    <w:rsid w:val="00C10FD9"/>
    <w:rsid w:val="00C112DB"/>
    <w:rsid w:val="00C12A70"/>
    <w:rsid w:val="00C12B26"/>
    <w:rsid w:val="00C1398C"/>
    <w:rsid w:val="00C139A4"/>
    <w:rsid w:val="00C14970"/>
    <w:rsid w:val="00C16183"/>
    <w:rsid w:val="00C17905"/>
    <w:rsid w:val="00C2146A"/>
    <w:rsid w:val="00C21BA4"/>
    <w:rsid w:val="00C22316"/>
    <w:rsid w:val="00C22C38"/>
    <w:rsid w:val="00C2396D"/>
    <w:rsid w:val="00C2477A"/>
    <w:rsid w:val="00C25420"/>
    <w:rsid w:val="00C25AC0"/>
    <w:rsid w:val="00C25DD3"/>
    <w:rsid w:val="00C33273"/>
    <w:rsid w:val="00C3346B"/>
    <w:rsid w:val="00C337D0"/>
    <w:rsid w:val="00C338B8"/>
    <w:rsid w:val="00C33CE0"/>
    <w:rsid w:val="00C34B5B"/>
    <w:rsid w:val="00C35E97"/>
    <w:rsid w:val="00C36773"/>
    <w:rsid w:val="00C3689A"/>
    <w:rsid w:val="00C36A73"/>
    <w:rsid w:val="00C4033C"/>
    <w:rsid w:val="00C40F17"/>
    <w:rsid w:val="00C42D83"/>
    <w:rsid w:val="00C43290"/>
    <w:rsid w:val="00C446BA"/>
    <w:rsid w:val="00C44CDE"/>
    <w:rsid w:val="00C45438"/>
    <w:rsid w:val="00C45E4C"/>
    <w:rsid w:val="00C46257"/>
    <w:rsid w:val="00C46551"/>
    <w:rsid w:val="00C4694B"/>
    <w:rsid w:val="00C47CCA"/>
    <w:rsid w:val="00C508F7"/>
    <w:rsid w:val="00C50B7F"/>
    <w:rsid w:val="00C530F5"/>
    <w:rsid w:val="00C54428"/>
    <w:rsid w:val="00C56543"/>
    <w:rsid w:val="00C5665C"/>
    <w:rsid w:val="00C56A14"/>
    <w:rsid w:val="00C56E62"/>
    <w:rsid w:val="00C570AA"/>
    <w:rsid w:val="00C57F53"/>
    <w:rsid w:val="00C600C4"/>
    <w:rsid w:val="00C614E3"/>
    <w:rsid w:val="00C62C20"/>
    <w:rsid w:val="00C632BB"/>
    <w:rsid w:val="00C63568"/>
    <w:rsid w:val="00C63F39"/>
    <w:rsid w:val="00C64E5A"/>
    <w:rsid w:val="00C66BDB"/>
    <w:rsid w:val="00C71012"/>
    <w:rsid w:val="00C71EF5"/>
    <w:rsid w:val="00C72EE2"/>
    <w:rsid w:val="00C7406E"/>
    <w:rsid w:val="00C74106"/>
    <w:rsid w:val="00C74D94"/>
    <w:rsid w:val="00C77604"/>
    <w:rsid w:val="00C777B0"/>
    <w:rsid w:val="00C77B5B"/>
    <w:rsid w:val="00C801E4"/>
    <w:rsid w:val="00C805C7"/>
    <w:rsid w:val="00C81154"/>
    <w:rsid w:val="00C820F2"/>
    <w:rsid w:val="00C863CB"/>
    <w:rsid w:val="00C86611"/>
    <w:rsid w:val="00C86E08"/>
    <w:rsid w:val="00C902B7"/>
    <w:rsid w:val="00C917EF"/>
    <w:rsid w:val="00C92303"/>
    <w:rsid w:val="00C92662"/>
    <w:rsid w:val="00C92A71"/>
    <w:rsid w:val="00C93A4F"/>
    <w:rsid w:val="00C93B83"/>
    <w:rsid w:val="00C9434A"/>
    <w:rsid w:val="00C95623"/>
    <w:rsid w:val="00C95FD5"/>
    <w:rsid w:val="00C96091"/>
    <w:rsid w:val="00C969EB"/>
    <w:rsid w:val="00C97B49"/>
    <w:rsid w:val="00CA1A6F"/>
    <w:rsid w:val="00CA1AB0"/>
    <w:rsid w:val="00CA2864"/>
    <w:rsid w:val="00CA32EA"/>
    <w:rsid w:val="00CA383F"/>
    <w:rsid w:val="00CA4391"/>
    <w:rsid w:val="00CA4A26"/>
    <w:rsid w:val="00CA57FC"/>
    <w:rsid w:val="00CA6C5E"/>
    <w:rsid w:val="00CA706B"/>
    <w:rsid w:val="00CA7BC6"/>
    <w:rsid w:val="00CA7D94"/>
    <w:rsid w:val="00CA7F8C"/>
    <w:rsid w:val="00CB124E"/>
    <w:rsid w:val="00CB2A7F"/>
    <w:rsid w:val="00CB4DBE"/>
    <w:rsid w:val="00CB4F1D"/>
    <w:rsid w:val="00CB6D68"/>
    <w:rsid w:val="00CB73C7"/>
    <w:rsid w:val="00CC016E"/>
    <w:rsid w:val="00CC0AED"/>
    <w:rsid w:val="00CC0DC3"/>
    <w:rsid w:val="00CC175D"/>
    <w:rsid w:val="00CC382A"/>
    <w:rsid w:val="00CC3B2A"/>
    <w:rsid w:val="00CC4041"/>
    <w:rsid w:val="00CC4C51"/>
    <w:rsid w:val="00CC51C2"/>
    <w:rsid w:val="00CC60EA"/>
    <w:rsid w:val="00CC712E"/>
    <w:rsid w:val="00CD110C"/>
    <w:rsid w:val="00CD13C7"/>
    <w:rsid w:val="00CD2113"/>
    <w:rsid w:val="00CD2CAE"/>
    <w:rsid w:val="00CD31B5"/>
    <w:rsid w:val="00CD32EE"/>
    <w:rsid w:val="00CD5E06"/>
    <w:rsid w:val="00CD7038"/>
    <w:rsid w:val="00CD7F5A"/>
    <w:rsid w:val="00CE0217"/>
    <w:rsid w:val="00CE184A"/>
    <w:rsid w:val="00CE1C4A"/>
    <w:rsid w:val="00CE504C"/>
    <w:rsid w:val="00CE5203"/>
    <w:rsid w:val="00CE5AA8"/>
    <w:rsid w:val="00CE5DAC"/>
    <w:rsid w:val="00CE5F51"/>
    <w:rsid w:val="00CF02D1"/>
    <w:rsid w:val="00CF0FDC"/>
    <w:rsid w:val="00CF1AAD"/>
    <w:rsid w:val="00CF27D2"/>
    <w:rsid w:val="00CF2B18"/>
    <w:rsid w:val="00CF2C1B"/>
    <w:rsid w:val="00CF32F1"/>
    <w:rsid w:val="00CF3576"/>
    <w:rsid w:val="00CF52C8"/>
    <w:rsid w:val="00CF55E9"/>
    <w:rsid w:val="00CF58C6"/>
    <w:rsid w:val="00CF7B29"/>
    <w:rsid w:val="00D01AE1"/>
    <w:rsid w:val="00D03A77"/>
    <w:rsid w:val="00D0456F"/>
    <w:rsid w:val="00D04D1F"/>
    <w:rsid w:val="00D053E4"/>
    <w:rsid w:val="00D06B4A"/>
    <w:rsid w:val="00D06C2E"/>
    <w:rsid w:val="00D07AC1"/>
    <w:rsid w:val="00D10397"/>
    <w:rsid w:val="00D11705"/>
    <w:rsid w:val="00D11939"/>
    <w:rsid w:val="00D14EB4"/>
    <w:rsid w:val="00D1520C"/>
    <w:rsid w:val="00D1709F"/>
    <w:rsid w:val="00D17ED5"/>
    <w:rsid w:val="00D2083C"/>
    <w:rsid w:val="00D21852"/>
    <w:rsid w:val="00D219E4"/>
    <w:rsid w:val="00D220DE"/>
    <w:rsid w:val="00D2299A"/>
    <w:rsid w:val="00D2493C"/>
    <w:rsid w:val="00D25270"/>
    <w:rsid w:val="00D25619"/>
    <w:rsid w:val="00D2569A"/>
    <w:rsid w:val="00D313EB"/>
    <w:rsid w:val="00D32441"/>
    <w:rsid w:val="00D32BCC"/>
    <w:rsid w:val="00D33408"/>
    <w:rsid w:val="00D33458"/>
    <w:rsid w:val="00D34711"/>
    <w:rsid w:val="00D348DE"/>
    <w:rsid w:val="00D355C5"/>
    <w:rsid w:val="00D35F7A"/>
    <w:rsid w:val="00D36163"/>
    <w:rsid w:val="00D40834"/>
    <w:rsid w:val="00D40B22"/>
    <w:rsid w:val="00D44413"/>
    <w:rsid w:val="00D448B4"/>
    <w:rsid w:val="00D449EC"/>
    <w:rsid w:val="00D452BC"/>
    <w:rsid w:val="00D458CD"/>
    <w:rsid w:val="00D51517"/>
    <w:rsid w:val="00D5334F"/>
    <w:rsid w:val="00D5623C"/>
    <w:rsid w:val="00D56F92"/>
    <w:rsid w:val="00D5726E"/>
    <w:rsid w:val="00D5739E"/>
    <w:rsid w:val="00D60243"/>
    <w:rsid w:val="00D65728"/>
    <w:rsid w:val="00D65922"/>
    <w:rsid w:val="00D66162"/>
    <w:rsid w:val="00D67053"/>
    <w:rsid w:val="00D6726C"/>
    <w:rsid w:val="00D673EB"/>
    <w:rsid w:val="00D70A6B"/>
    <w:rsid w:val="00D720C6"/>
    <w:rsid w:val="00D72F36"/>
    <w:rsid w:val="00D755FF"/>
    <w:rsid w:val="00D76977"/>
    <w:rsid w:val="00D81F0A"/>
    <w:rsid w:val="00D82498"/>
    <w:rsid w:val="00D830B0"/>
    <w:rsid w:val="00D832D9"/>
    <w:rsid w:val="00D8449C"/>
    <w:rsid w:val="00D8675A"/>
    <w:rsid w:val="00D86E09"/>
    <w:rsid w:val="00D871D6"/>
    <w:rsid w:val="00D87972"/>
    <w:rsid w:val="00D922F0"/>
    <w:rsid w:val="00D92383"/>
    <w:rsid w:val="00D92E16"/>
    <w:rsid w:val="00D939CD"/>
    <w:rsid w:val="00D93AF9"/>
    <w:rsid w:val="00D95177"/>
    <w:rsid w:val="00D95B98"/>
    <w:rsid w:val="00D95EE4"/>
    <w:rsid w:val="00DA0E7D"/>
    <w:rsid w:val="00DA1327"/>
    <w:rsid w:val="00DA1792"/>
    <w:rsid w:val="00DA36AB"/>
    <w:rsid w:val="00DA418B"/>
    <w:rsid w:val="00DA56B9"/>
    <w:rsid w:val="00DA57FD"/>
    <w:rsid w:val="00DA6240"/>
    <w:rsid w:val="00DA64C7"/>
    <w:rsid w:val="00DA7D24"/>
    <w:rsid w:val="00DB1152"/>
    <w:rsid w:val="00DB1D7D"/>
    <w:rsid w:val="00DB1EF0"/>
    <w:rsid w:val="00DB3BBE"/>
    <w:rsid w:val="00DB3D57"/>
    <w:rsid w:val="00DB467C"/>
    <w:rsid w:val="00DB658B"/>
    <w:rsid w:val="00DB7434"/>
    <w:rsid w:val="00DC0F38"/>
    <w:rsid w:val="00DC193E"/>
    <w:rsid w:val="00DC2829"/>
    <w:rsid w:val="00DC3C5D"/>
    <w:rsid w:val="00DC3E35"/>
    <w:rsid w:val="00DC5333"/>
    <w:rsid w:val="00DC7442"/>
    <w:rsid w:val="00DD16A2"/>
    <w:rsid w:val="00DD3CE3"/>
    <w:rsid w:val="00DD5C4B"/>
    <w:rsid w:val="00DD63FE"/>
    <w:rsid w:val="00DD643A"/>
    <w:rsid w:val="00DD6DB7"/>
    <w:rsid w:val="00DD7165"/>
    <w:rsid w:val="00DE03F4"/>
    <w:rsid w:val="00DE0FFC"/>
    <w:rsid w:val="00DE288A"/>
    <w:rsid w:val="00DE34EB"/>
    <w:rsid w:val="00DE55B1"/>
    <w:rsid w:val="00DE5CF3"/>
    <w:rsid w:val="00DE62F3"/>
    <w:rsid w:val="00DE758A"/>
    <w:rsid w:val="00DF0A43"/>
    <w:rsid w:val="00DF151D"/>
    <w:rsid w:val="00DF16BF"/>
    <w:rsid w:val="00DF2377"/>
    <w:rsid w:val="00DF278B"/>
    <w:rsid w:val="00DF5AAC"/>
    <w:rsid w:val="00DF5AAF"/>
    <w:rsid w:val="00E00B79"/>
    <w:rsid w:val="00E0337B"/>
    <w:rsid w:val="00E047B4"/>
    <w:rsid w:val="00E04CC6"/>
    <w:rsid w:val="00E07C6B"/>
    <w:rsid w:val="00E07F9E"/>
    <w:rsid w:val="00E11E2B"/>
    <w:rsid w:val="00E1236A"/>
    <w:rsid w:val="00E144EA"/>
    <w:rsid w:val="00E16250"/>
    <w:rsid w:val="00E20A88"/>
    <w:rsid w:val="00E2113B"/>
    <w:rsid w:val="00E2121A"/>
    <w:rsid w:val="00E21454"/>
    <w:rsid w:val="00E21BFC"/>
    <w:rsid w:val="00E23AC3"/>
    <w:rsid w:val="00E25189"/>
    <w:rsid w:val="00E25244"/>
    <w:rsid w:val="00E25703"/>
    <w:rsid w:val="00E26F91"/>
    <w:rsid w:val="00E32E9F"/>
    <w:rsid w:val="00E32FA5"/>
    <w:rsid w:val="00E330FF"/>
    <w:rsid w:val="00E33B10"/>
    <w:rsid w:val="00E33DCF"/>
    <w:rsid w:val="00E33FCE"/>
    <w:rsid w:val="00E3459B"/>
    <w:rsid w:val="00E3482D"/>
    <w:rsid w:val="00E3629A"/>
    <w:rsid w:val="00E3651B"/>
    <w:rsid w:val="00E36F9C"/>
    <w:rsid w:val="00E3765F"/>
    <w:rsid w:val="00E37DA7"/>
    <w:rsid w:val="00E40A90"/>
    <w:rsid w:val="00E435D7"/>
    <w:rsid w:val="00E43BEF"/>
    <w:rsid w:val="00E44249"/>
    <w:rsid w:val="00E44926"/>
    <w:rsid w:val="00E44E9F"/>
    <w:rsid w:val="00E45AA3"/>
    <w:rsid w:val="00E478CD"/>
    <w:rsid w:val="00E47FDB"/>
    <w:rsid w:val="00E511A9"/>
    <w:rsid w:val="00E511EB"/>
    <w:rsid w:val="00E529EE"/>
    <w:rsid w:val="00E52FBE"/>
    <w:rsid w:val="00E53060"/>
    <w:rsid w:val="00E57E4B"/>
    <w:rsid w:val="00E605A3"/>
    <w:rsid w:val="00E63FC5"/>
    <w:rsid w:val="00E652FF"/>
    <w:rsid w:val="00E6639B"/>
    <w:rsid w:val="00E668E1"/>
    <w:rsid w:val="00E66F61"/>
    <w:rsid w:val="00E71188"/>
    <w:rsid w:val="00E71911"/>
    <w:rsid w:val="00E72256"/>
    <w:rsid w:val="00E73021"/>
    <w:rsid w:val="00E739C3"/>
    <w:rsid w:val="00E75BC8"/>
    <w:rsid w:val="00E76963"/>
    <w:rsid w:val="00E76AC9"/>
    <w:rsid w:val="00E77F59"/>
    <w:rsid w:val="00E8045D"/>
    <w:rsid w:val="00E81DF3"/>
    <w:rsid w:val="00E81F27"/>
    <w:rsid w:val="00E81FDB"/>
    <w:rsid w:val="00E8281F"/>
    <w:rsid w:val="00E83499"/>
    <w:rsid w:val="00E84BBE"/>
    <w:rsid w:val="00E86136"/>
    <w:rsid w:val="00E87F5B"/>
    <w:rsid w:val="00E90FE4"/>
    <w:rsid w:val="00E943DD"/>
    <w:rsid w:val="00E9500A"/>
    <w:rsid w:val="00E95D08"/>
    <w:rsid w:val="00E9731B"/>
    <w:rsid w:val="00EA0E95"/>
    <w:rsid w:val="00EA2245"/>
    <w:rsid w:val="00EA26FE"/>
    <w:rsid w:val="00EA2EEB"/>
    <w:rsid w:val="00EA584A"/>
    <w:rsid w:val="00EA7141"/>
    <w:rsid w:val="00EA72CB"/>
    <w:rsid w:val="00EB22B8"/>
    <w:rsid w:val="00EB281D"/>
    <w:rsid w:val="00EB2EFB"/>
    <w:rsid w:val="00EB3356"/>
    <w:rsid w:val="00EB380E"/>
    <w:rsid w:val="00EB3CB9"/>
    <w:rsid w:val="00EB51B8"/>
    <w:rsid w:val="00EB5950"/>
    <w:rsid w:val="00EB59D5"/>
    <w:rsid w:val="00EB666C"/>
    <w:rsid w:val="00EB72BC"/>
    <w:rsid w:val="00EB7D5C"/>
    <w:rsid w:val="00EC089C"/>
    <w:rsid w:val="00EC1AFB"/>
    <w:rsid w:val="00EC33E5"/>
    <w:rsid w:val="00EC63E1"/>
    <w:rsid w:val="00EC6497"/>
    <w:rsid w:val="00EC740E"/>
    <w:rsid w:val="00EC77D6"/>
    <w:rsid w:val="00ED24BA"/>
    <w:rsid w:val="00ED252D"/>
    <w:rsid w:val="00ED2614"/>
    <w:rsid w:val="00ED4E3F"/>
    <w:rsid w:val="00ED50FD"/>
    <w:rsid w:val="00ED51C1"/>
    <w:rsid w:val="00EE366B"/>
    <w:rsid w:val="00EE5570"/>
    <w:rsid w:val="00EE5D4B"/>
    <w:rsid w:val="00EE6811"/>
    <w:rsid w:val="00EF1B20"/>
    <w:rsid w:val="00EF1D26"/>
    <w:rsid w:val="00EF2811"/>
    <w:rsid w:val="00EF44CF"/>
    <w:rsid w:val="00EF4920"/>
    <w:rsid w:val="00EF5CAE"/>
    <w:rsid w:val="00F00C45"/>
    <w:rsid w:val="00F00CB5"/>
    <w:rsid w:val="00F0119E"/>
    <w:rsid w:val="00F033EE"/>
    <w:rsid w:val="00F05D3B"/>
    <w:rsid w:val="00F0681F"/>
    <w:rsid w:val="00F07320"/>
    <w:rsid w:val="00F10231"/>
    <w:rsid w:val="00F11D7F"/>
    <w:rsid w:val="00F127EA"/>
    <w:rsid w:val="00F130FA"/>
    <w:rsid w:val="00F13872"/>
    <w:rsid w:val="00F141D3"/>
    <w:rsid w:val="00F146D8"/>
    <w:rsid w:val="00F1574C"/>
    <w:rsid w:val="00F16947"/>
    <w:rsid w:val="00F17367"/>
    <w:rsid w:val="00F17457"/>
    <w:rsid w:val="00F17E37"/>
    <w:rsid w:val="00F20943"/>
    <w:rsid w:val="00F20EB7"/>
    <w:rsid w:val="00F21D69"/>
    <w:rsid w:val="00F2374B"/>
    <w:rsid w:val="00F23EFA"/>
    <w:rsid w:val="00F25C83"/>
    <w:rsid w:val="00F26242"/>
    <w:rsid w:val="00F265C8"/>
    <w:rsid w:val="00F267A9"/>
    <w:rsid w:val="00F27931"/>
    <w:rsid w:val="00F30209"/>
    <w:rsid w:val="00F31947"/>
    <w:rsid w:val="00F32382"/>
    <w:rsid w:val="00F33BAB"/>
    <w:rsid w:val="00F34D1A"/>
    <w:rsid w:val="00F34EED"/>
    <w:rsid w:val="00F353D8"/>
    <w:rsid w:val="00F370C9"/>
    <w:rsid w:val="00F371F3"/>
    <w:rsid w:val="00F40689"/>
    <w:rsid w:val="00F41B20"/>
    <w:rsid w:val="00F42251"/>
    <w:rsid w:val="00F434D2"/>
    <w:rsid w:val="00F43BE1"/>
    <w:rsid w:val="00F44165"/>
    <w:rsid w:val="00F4535D"/>
    <w:rsid w:val="00F453EF"/>
    <w:rsid w:val="00F458AB"/>
    <w:rsid w:val="00F45B49"/>
    <w:rsid w:val="00F4718E"/>
    <w:rsid w:val="00F50BF9"/>
    <w:rsid w:val="00F5122C"/>
    <w:rsid w:val="00F51822"/>
    <w:rsid w:val="00F51A99"/>
    <w:rsid w:val="00F51C4D"/>
    <w:rsid w:val="00F53CBC"/>
    <w:rsid w:val="00F5594D"/>
    <w:rsid w:val="00F56A2D"/>
    <w:rsid w:val="00F5702B"/>
    <w:rsid w:val="00F60B48"/>
    <w:rsid w:val="00F610DB"/>
    <w:rsid w:val="00F615EF"/>
    <w:rsid w:val="00F62152"/>
    <w:rsid w:val="00F623CB"/>
    <w:rsid w:val="00F6285F"/>
    <w:rsid w:val="00F62FF4"/>
    <w:rsid w:val="00F63F50"/>
    <w:rsid w:val="00F64815"/>
    <w:rsid w:val="00F64BB9"/>
    <w:rsid w:val="00F64C97"/>
    <w:rsid w:val="00F65789"/>
    <w:rsid w:val="00F65C84"/>
    <w:rsid w:val="00F6613B"/>
    <w:rsid w:val="00F67027"/>
    <w:rsid w:val="00F7155A"/>
    <w:rsid w:val="00F71CBA"/>
    <w:rsid w:val="00F71DB0"/>
    <w:rsid w:val="00F7272E"/>
    <w:rsid w:val="00F73ACC"/>
    <w:rsid w:val="00F76014"/>
    <w:rsid w:val="00F80B05"/>
    <w:rsid w:val="00F826CF"/>
    <w:rsid w:val="00F86106"/>
    <w:rsid w:val="00F86510"/>
    <w:rsid w:val="00F8721D"/>
    <w:rsid w:val="00F921CC"/>
    <w:rsid w:val="00F92301"/>
    <w:rsid w:val="00F9240D"/>
    <w:rsid w:val="00F965EB"/>
    <w:rsid w:val="00F96D70"/>
    <w:rsid w:val="00F97656"/>
    <w:rsid w:val="00FA25DD"/>
    <w:rsid w:val="00FA41B1"/>
    <w:rsid w:val="00FA6B28"/>
    <w:rsid w:val="00FB1FD8"/>
    <w:rsid w:val="00FB4DA3"/>
    <w:rsid w:val="00FB5A09"/>
    <w:rsid w:val="00FB7507"/>
    <w:rsid w:val="00FB7AAE"/>
    <w:rsid w:val="00FC2DB4"/>
    <w:rsid w:val="00FC6A26"/>
    <w:rsid w:val="00FC7731"/>
    <w:rsid w:val="00FD0557"/>
    <w:rsid w:val="00FD288F"/>
    <w:rsid w:val="00FD3F97"/>
    <w:rsid w:val="00FD457A"/>
    <w:rsid w:val="00FD4F96"/>
    <w:rsid w:val="00FD6F71"/>
    <w:rsid w:val="00FE101A"/>
    <w:rsid w:val="00FE37A5"/>
    <w:rsid w:val="00FE3F75"/>
    <w:rsid w:val="00FE5406"/>
    <w:rsid w:val="00FE6CC0"/>
    <w:rsid w:val="00FF2A67"/>
    <w:rsid w:val="00FF3B11"/>
    <w:rsid w:val="00FF3CCA"/>
    <w:rsid w:val="00FF467E"/>
    <w:rsid w:val="00FF6431"/>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C64"/>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tabs>
        <w:tab w:val="clear" w:pos="4406"/>
        <w:tab w:val="num" w:pos="720"/>
      </w:tabs>
      <w:autoSpaceDE w:val="0"/>
      <w:autoSpaceDN w:val="0"/>
      <w:adjustRightInd w:val="0"/>
      <w:snapToGrid w:val="0"/>
      <w:spacing w:before="120" w:after="120"/>
      <w:ind w:left="7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P,列表"/>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Grid48"/>
    <w:basedOn w:val="TableNormal"/>
    <w:next w:val="TableGrid"/>
    <w:uiPriority w:val="99"/>
    <w:qFormat/>
    <w:rsid w:val="00B25E63"/>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Grid2"/>
    <w:basedOn w:val="TableNormal"/>
    <w:next w:val="TableGrid"/>
    <w:uiPriority w:val="59"/>
    <w:qFormat/>
    <w:rsid w:val="00035E34"/>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6370034">
      <w:bodyDiv w:val="1"/>
      <w:marLeft w:val="0"/>
      <w:marRight w:val="0"/>
      <w:marTop w:val="0"/>
      <w:marBottom w:val="0"/>
      <w:divBdr>
        <w:top w:val="none" w:sz="0" w:space="0" w:color="auto"/>
        <w:left w:val="none" w:sz="0" w:space="0" w:color="auto"/>
        <w:bottom w:val="none" w:sz="0" w:space="0" w:color="auto"/>
        <w:right w:val="none" w:sz="0" w:space="0" w:color="auto"/>
      </w:divBdr>
    </w:div>
    <w:div w:id="76556556">
      <w:bodyDiv w:val="1"/>
      <w:marLeft w:val="0"/>
      <w:marRight w:val="0"/>
      <w:marTop w:val="0"/>
      <w:marBottom w:val="0"/>
      <w:divBdr>
        <w:top w:val="none" w:sz="0" w:space="0" w:color="auto"/>
        <w:left w:val="none" w:sz="0" w:space="0" w:color="auto"/>
        <w:bottom w:val="none" w:sz="0" w:space="0" w:color="auto"/>
        <w:right w:val="none" w:sz="0" w:space="0" w:color="auto"/>
      </w:divBdr>
    </w:div>
    <w:div w:id="128209905">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4816536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21436498">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255745505">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48486954">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12972174">
      <w:bodyDiv w:val="1"/>
      <w:marLeft w:val="0"/>
      <w:marRight w:val="0"/>
      <w:marTop w:val="0"/>
      <w:marBottom w:val="0"/>
      <w:divBdr>
        <w:top w:val="none" w:sz="0" w:space="0" w:color="auto"/>
        <w:left w:val="none" w:sz="0" w:space="0" w:color="auto"/>
        <w:bottom w:val="none" w:sz="0" w:space="0" w:color="auto"/>
        <w:right w:val="none" w:sz="0" w:space="0" w:color="auto"/>
      </w:divBdr>
      <w:divsChild>
        <w:div w:id="710299667">
          <w:marLeft w:val="288"/>
          <w:marRight w:val="0"/>
          <w:marTop w:val="100"/>
          <w:marBottom w:val="0"/>
          <w:divBdr>
            <w:top w:val="none" w:sz="0" w:space="0" w:color="auto"/>
            <w:left w:val="none" w:sz="0" w:space="0" w:color="auto"/>
            <w:bottom w:val="none" w:sz="0" w:space="0" w:color="auto"/>
            <w:right w:val="none" w:sz="0" w:space="0" w:color="auto"/>
          </w:divBdr>
        </w:div>
        <w:div w:id="436215779">
          <w:marLeft w:val="288"/>
          <w:marRight w:val="0"/>
          <w:marTop w:val="100"/>
          <w:marBottom w:val="0"/>
          <w:divBdr>
            <w:top w:val="none" w:sz="0" w:space="0" w:color="auto"/>
            <w:left w:val="none" w:sz="0" w:space="0" w:color="auto"/>
            <w:bottom w:val="none" w:sz="0" w:space="0" w:color="auto"/>
            <w:right w:val="none" w:sz="0" w:space="0" w:color="auto"/>
          </w:divBdr>
        </w:div>
      </w:divsChild>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65764909">
      <w:bodyDiv w:val="1"/>
      <w:marLeft w:val="0"/>
      <w:marRight w:val="0"/>
      <w:marTop w:val="0"/>
      <w:marBottom w:val="0"/>
      <w:divBdr>
        <w:top w:val="none" w:sz="0" w:space="0" w:color="auto"/>
        <w:left w:val="none" w:sz="0" w:space="0" w:color="auto"/>
        <w:bottom w:val="none" w:sz="0" w:space="0" w:color="auto"/>
        <w:right w:val="none" w:sz="0" w:space="0" w:color="auto"/>
      </w:divBdr>
      <w:divsChild>
        <w:div w:id="1168592920">
          <w:marLeft w:val="562"/>
          <w:marRight w:val="0"/>
          <w:marTop w:val="100"/>
          <w:marBottom w:val="0"/>
          <w:divBdr>
            <w:top w:val="none" w:sz="0" w:space="0" w:color="auto"/>
            <w:left w:val="none" w:sz="0" w:space="0" w:color="auto"/>
            <w:bottom w:val="none" w:sz="0" w:space="0" w:color="auto"/>
            <w:right w:val="none" w:sz="0" w:space="0" w:color="auto"/>
          </w:divBdr>
        </w:div>
        <w:div w:id="260333981">
          <w:marLeft w:val="562"/>
          <w:marRight w:val="0"/>
          <w:marTop w:val="100"/>
          <w:marBottom w:val="0"/>
          <w:divBdr>
            <w:top w:val="none" w:sz="0" w:space="0" w:color="auto"/>
            <w:left w:val="none" w:sz="0" w:space="0" w:color="auto"/>
            <w:bottom w:val="none" w:sz="0" w:space="0" w:color="auto"/>
            <w:right w:val="none" w:sz="0" w:space="0" w:color="auto"/>
          </w:divBdr>
        </w:div>
      </w:divsChild>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2552</Words>
  <Characters>14549</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19</cp:revision>
  <dcterms:created xsi:type="dcterms:W3CDTF">2025-03-25T12:15:00Z</dcterms:created>
  <dcterms:modified xsi:type="dcterms:W3CDTF">2025-03-27T18:00:00Z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